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EB28B" w14:textId="2B1B5C27" w:rsidR="0022362C" w:rsidRPr="00484C3C" w:rsidRDefault="0022362C" w:rsidP="00755396">
      <w:pPr>
        <w:pStyle w:val="Virsraksts2"/>
        <w:tabs>
          <w:tab w:val="num" w:pos="1440"/>
        </w:tabs>
        <w:jc w:val="center"/>
        <w:rPr>
          <w:i/>
          <w:iCs w:val="0"/>
          <w:szCs w:val="20"/>
        </w:rPr>
      </w:pPr>
      <w:r w:rsidRPr="00484C3C">
        <w:rPr>
          <w:iCs w:val="0"/>
          <w:szCs w:val="20"/>
        </w:rPr>
        <w:t xml:space="preserve">TEHNISKĀ SPECIFIKĀCIJA – DARBA UZDEVUMS BŪVPROJEKTA IZSTRĀDEI STENDES PILSĒTAS ŪDENSSAIMNIECĪBAS </w:t>
      </w:r>
      <w:r w:rsidR="00755396">
        <w:rPr>
          <w:iCs w:val="0"/>
          <w:szCs w:val="20"/>
        </w:rPr>
        <w:t xml:space="preserve">ATTĪSTĪBAS </w:t>
      </w:r>
      <w:r w:rsidRPr="00484C3C">
        <w:rPr>
          <w:iCs w:val="0"/>
          <w:szCs w:val="20"/>
        </w:rPr>
        <w:t>PROJEKT</w:t>
      </w:r>
      <w:r w:rsidR="00755396">
        <w:rPr>
          <w:iCs w:val="0"/>
          <w:szCs w:val="20"/>
        </w:rPr>
        <w:t>S</w:t>
      </w:r>
      <w:r w:rsidRPr="00484C3C">
        <w:rPr>
          <w:iCs w:val="0"/>
          <w:szCs w:val="20"/>
        </w:rPr>
        <w:t xml:space="preserve"> II KĀRTA.</w:t>
      </w:r>
    </w:p>
    <w:p w14:paraId="0CF4521F" w14:textId="77777777" w:rsidR="0022362C" w:rsidRPr="00484C3C" w:rsidRDefault="0022362C" w:rsidP="0022362C">
      <w:pPr>
        <w:pStyle w:val="Virsraksts2"/>
        <w:tabs>
          <w:tab w:val="num" w:pos="1440"/>
        </w:tabs>
        <w:jc w:val="center"/>
        <w:rPr>
          <w:i/>
          <w:iCs w:val="0"/>
          <w:caps/>
          <w:szCs w:val="20"/>
        </w:rPr>
      </w:pPr>
      <w:r w:rsidRPr="00484C3C">
        <w:rPr>
          <w:iCs w:val="0"/>
          <w:szCs w:val="20"/>
        </w:rPr>
        <w:t>1.Pamatinformācija</w:t>
      </w:r>
    </w:p>
    <w:p w14:paraId="13FF17A7" w14:textId="77777777" w:rsidR="0022362C" w:rsidRPr="00484C3C" w:rsidRDefault="0022362C" w:rsidP="00817D39">
      <w:pPr>
        <w:pStyle w:val="Virsraksts2"/>
      </w:pPr>
      <w:r w:rsidRPr="00484C3C">
        <w:t>1.1.Pakalpojuma nepieciešamība</w:t>
      </w:r>
      <w:bookmarkStart w:id="0" w:name="_GoBack"/>
      <w:bookmarkEnd w:id="0"/>
    </w:p>
    <w:p w14:paraId="3C3B1179"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Būvprojekta izstrādes, autoruzraudzības  un pēc tam būvprojekta realizācijas izmaksas plānots līdzfinansēt no ES Kohēzijas fonda finansējuma, pie nosacījuma, ja Pasūtītājam tiks piešķirts ES Kohēzijas fonda finansējums. </w:t>
      </w:r>
    </w:p>
    <w:p w14:paraId="411A2473"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Pamatojoties uz izstrādāto būvprojektu, tiks sagatavota iepirkuma procedūra būvdarbiem. Būvdarbu veikšanai, pamatojoties uz iepirkuma procedūras rezultātiem, ar izvēlēto Pretendentu tiks slēgts līgums, izmantojot </w:t>
      </w:r>
      <w:r w:rsidRPr="00484C3C">
        <w:rPr>
          <w:rFonts w:ascii="Arial" w:hAnsi="Arial" w:cs="Arial"/>
          <w:sz w:val="20"/>
          <w:szCs w:val="20"/>
          <w:shd w:val="clear" w:color="auto" w:fill="FFFFFF"/>
        </w:rPr>
        <w:t xml:space="preserve">Starptautiskās Inženierkonsultantu federācijas standarta formu - </w:t>
      </w:r>
      <w:r w:rsidRPr="00484C3C">
        <w:rPr>
          <w:rFonts w:ascii="Arial" w:hAnsi="Arial" w:cs="Arial"/>
          <w:sz w:val="20"/>
          <w:szCs w:val="20"/>
        </w:rPr>
        <w:t xml:space="preserve">FIDIC līguma Sarkano grāmatu. </w:t>
      </w:r>
    </w:p>
    <w:p w14:paraId="22F53349"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Būvdarbu līguma noslēgšanas gadījumā ar būvprojekta autoru tiks slēgts līgums par autoruzraudzību. </w:t>
      </w:r>
    </w:p>
    <w:p w14:paraId="33BD3363" w14:textId="7A734AFB" w:rsidR="0022362C" w:rsidRPr="00484C3C" w:rsidRDefault="00484C3C" w:rsidP="00484C3C">
      <w:pPr>
        <w:pStyle w:val="Virsraksts2"/>
        <w:tabs>
          <w:tab w:val="num" w:pos="1440"/>
        </w:tabs>
        <w:jc w:val="center"/>
        <w:rPr>
          <w:iCs w:val="0"/>
          <w:szCs w:val="20"/>
        </w:rPr>
      </w:pPr>
      <w:r w:rsidRPr="00484C3C">
        <w:rPr>
          <w:iCs w:val="0"/>
          <w:szCs w:val="20"/>
        </w:rPr>
        <w:t>2.</w:t>
      </w:r>
      <w:r w:rsidR="0084230C">
        <w:rPr>
          <w:iCs w:val="0"/>
          <w:szCs w:val="20"/>
        </w:rPr>
        <w:t xml:space="preserve"> </w:t>
      </w:r>
      <w:r w:rsidR="0022362C" w:rsidRPr="00484C3C">
        <w:rPr>
          <w:iCs w:val="0"/>
          <w:szCs w:val="20"/>
        </w:rPr>
        <w:t>Projektēšanas kritēriji</w:t>
      </w:r>
    </w:p>
    <w:p w14:paraId="7C693BD2" w14:textId="77777777" w:rsidR="0022362C" w:rsidRPr="00484C3C" w:rsidRDefault="0022362C" w:rsidP="0022362C">
      <w:pPr>
        <w:pStyle w:val="text"/>
        <w:spacing w:before="120" w:line="300" w:lineRule="exact"/>
        <w:rPr>
          <w:rFonts w:cs="Arial"/>
          <w:sz w:val="20"/>
        </w:rPr>
      </w:pPr>
      <w:r w:rsidRPr="00484C3C">
        <w:rPr>
          <w:rFonts w:cs="Arial"/>
          <w:sz w:val="20"/>
        </w:rPr>
        <w:t>Ja tehniskajā specifikācijā, tās pielikumos minēti konkrēti materiāli vai materiālu ražotāju nosaukumi un standarti vai izstrādājumu/produktu nosaukumi un standarti, Pretendents, sagatavojot Piedāvājumu, drīkst iekļaut šiem konkrētajiem materiāliem, produktiem un standartiem ekvivalentus citu ražotāju materiālus, produktus un standartus, kuri atbilst Tehniskās specifikācijas prasībām.</w:t>
      </w:r>
    </w:p>
    <w:p w14:paraId="6C28E5D7" w14:textId="77777777" w:rsidR="0022362C" w:rsidRPr="00484C3C" w:rsidRDefault="0022362C" w:rsidP="0022362C">
      <w:pPr>
        <w:pStyle w:val="Pamatteksts"/>
        <w:spacing w:line="300" w:lineRule="exact"/>
        <w:rPr>
          <w:rFonts w:ascii="Arial" w:hAnsi="Arial" w:cs="Arial"/>
          <w:sz w:val="20"/>
          <w:szCs w:val="20"/>
          <w:lang w:eastAsia="da-DK"/>
        </w:rPr>
      </w:pPr>
      <w:r w:rsidRPr="00484C3C">
        <w:rPr>
          <w:rFonts w:ascii="Arial" w:hAnsi="Arial" w:cs="Arial"/>
          <w:sz w:val="20"/>
          <w:szCs w:val="20"/>
          <w:lang w:eastAsia="da-DK"/>
        </w:rPr>
        <w:t xml:space="preserve">Aprēķinot iekārtu un tīklu kapacitāti, jāpielieto sekojoši projektēšanas kritēriji: </w:t>
      </w:r>
    </w:p>
    <w:p w14:paraId="7806615D" w14:textId="77777777" w:rsidR="0022362C" w:rsidRPr="00484C3C" w:rsidRDefault="0022362C" w:rsidP="0022362C">
      <w:pPr>
        <w:pStyle w:val="Parakstszemobjekta"/>
        <w:spacing w:before="120" w:after="0" w:line="300" w:lineRule="exact"/>
        <w:ind w:left="0" w:firstLine="0"/>
        <w:jc w:val="both"/>
        <w:rPr>
          <w:rFonts w:ascii="Arial" w:hAnsi="Arial" w:cs="Arial"/>
          <w:i w:val="0"/>
          <w:sz w:val="20"/>
          <w:szCs w:val="20"/>
          <w:lang w:val="lv-LV"/>
        </w:rPr>
      </w:pPr>
      <w:r w:rsidRPr="00484C3C">
        <w:rPr>
          <w:rFonts w:ascii="Arial" w:hAnsi="Arial" w:cs="Arial"/>
          <w:i w:val="0"/>
          <w:sz w:val="20"/>
          <w:szCs w:val="20"/>
          <w:lang w:val="lv-LV"/>
        </w:rPr>
        <w:t>Tabula Nr.1.</w:t>
      </w:r>
      <w:r w:rsidRPr="00484C3C">
        <w:rPr>
          <w:rFonts w:ascii="Arial" w:hAnsi="Arial" w:cs="Arial"/>
          <w:i w:val="0"/>
          <w:sz w:val="20"/>
          <w:szCs w:val="20"/>
          <w:lang w:val="lv-LV"/>
        </w:rPr>
        <w:tab/>
        <w:t>Projektēšanas kritēriji</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1"/>
        <w:gridCol w:w="5339"/>
      </w:tblGrid>
      <w:tr w:rsidR="0022362C" w:rsidRPr="00484C3C" w14:paraId="41601669" w14:textId="77777777" w:rsidTr="00AC2003">
        <w:trPr>
          <w:tblHeader/>
        </w:trPr>
        <w:tc>
          <w:tcPr>
            <w:tcW w:w="2991" w:type="dxa"/>
            <w:shd w:val="clear" w:color="auto" w:fill="auto"/>
          </w:tcPr>
          <w:p w14:paraId="27D21B28" w14:textId="77777777" w:rsidR="0022362C" w:rsidRPr="00484C3C" w:rsidRDefault="0022362C" w:rsidP="00AC2003">
            <w:pPr>
              <w:pStyle w:val="Tabulasgalvene"/>
              <w:spacing w:before="0"/>
              <w:rPr>
                <w:rFonts w:ascii="Arial" w:hAnsi="Arial" w:cs="Arial"/>
                <w:color w:val="000000"/>
                <w:sz w:val="20"/>
                <w:szCs w:val="20"/>
              </w:rPr>
            </w:pPr>
            <w:r w:rsidRPr="00484C3C">
              <w:rPr>
                <w:rFonts w:ascii="Arial" w:hAnsi="Arial" w:cs="Arial"/>
                <w:color w:val="000000"/>
                <w:sz w:val="20"/>
                <w:szCs w:val="20"/>
              </w:rPr>
              <w:t xml:space="preserve">Apraksts </w:t>
            </w:r>
          </w:p>
        </w:tc>
        <w:tc>
          <w:tcPr>
            <w:tcW w:w="5339" w:type="dxa"/>
            <w:shd w:val="clear" w:color="auto" w:fill="auto"/>
          </w:tcPr>
          <w:p w14:paraId="42689670" w14:textId="77777777" w:rsidR="0022362C" w:rsidRPr="00484C3C" w:rsidRDefault="0022362C" w:rsidP="00AC2003">
            <w:pPr>
              <w:pStyle w:val="Tabulasgalvene"/>
              <w:spacing w:before="0"/>
              <w:rPr>
                <w:rFonts w:ascii="Arial" w:hAnsi="Arial" w:cs="Arial"/>
                <w:color w:val="000000"/>
                <w:sz w:val="20"/>
                <w:szCs w:val="20"/>
              </w:rPr>
            </w:pPr>
            <w:r w:rsidRPr="00484C3C">
              <w:rPr>
                <w:rFonts w:ascii="Arial" w:hAnsi="Arial" w:cs="Arial"/>
                <w:color w:val="000000"/>
                <w:sz w:val="20"/>
                <w:szCs w:val="20"/>
              </w:rPr>
              <w:t xml:space="preserve">Kritērijs </w:t>
            </w:r>
          </w:p>
        </w:tc>
      </w:tr>
      <w:tr w:rsidR="0022362C" w:rsidRPr="00484C3C" w14:paraId="1C7E0ADE" w14:textId="77777777" w:rsidTr="003B0672">
        <w:trPr>
          <w:trHeight w:val="227"/>
        </w:trPr>
        <w:tc>
          <w:tcPr>
            <w:tcW w:w="2991" w:type="dxa"/>
            <w:shd w:val="clear" w:color="auto" w:fill="auto"/>
          </w:tcPr>
          <w:p w14:paraId="1E489E2D" w14:textId="77777777" w:rsidR="0022362C" w:rsidRPr="00484C3C" w:rsidRDefault="0022362C" w:rsidP="00AC2003">
            <w:pPr>
              <w:pStyle w:val="Tabulasteksts"/>
              <w:spacing w:beforeLines="0" w:before="0" w:afterLines="0" w:after="0"/>
              <w:jc w:val="both"/>
              <w:rPr>
                <w:rFonts w:ascii="Arial" w:hAnsi="Arial" w:cs="Arial"/>
                <w:color w:val="000000"/>
                <w:lang w:val="lv-LV"/>
              </w:rPr>
            </w:pPr>
            <w:r w:rsidRPr="00484C3C">
              <w:rPr>
                <w:rFonts w:ascii="Arial" w:hAnsi="Arial" w:cs="Arial"/>
                <w:color w:val="000000"/>
                <w:lang w:val="lv-LV"/>
              </w:rPr>
              <w:t xml:space="preserve">Mājsaimniecību notekūdeņu vidējais apjoms </w:t>
            </w:r>
          </w:p>
        </w:tc>
        <w:tc>
          <w:tcPr>
            <w:tcW w:w="5339" w:type="dxa"/>
          </w:tcPr>
          <w:p w14:paraId="00BE9C9A" w14:textId="4ED4C59D" w:rsidR="003B0672" w:rsidRPr="00484C3C" w:rsidRDefault="003B0672" w:rsidP="003B0672">
            <w:pPr>
              <w:pStyle w:val="Sarakstarindkopa"/>
              <w:rPr>
                <w:rFonts w:ascii="Arial" w:hAnsi="Arial" w:cs="Arial"/>
                <w:color w:val="000000"/>
                <w:sz w:val="20"/>
                <w:szCs w:val="20"/>
              </w:rPr>
            </w:pPr>
            <w:r w:rsidRPr="00484C3C">
              <w:rPr>
                <w:rFonts w:ascii="Arial" w:hAnsi="Arial" w:cs="Arial"/>
                <w:color w:val="000000"/>
                <w:sz w:val="20"/>
                <w:szCs w:val="20"/>
              </w:rPr>
              <w:t xml:space="preserve">0,674 m3/st; </w:t>
            </w:r>
          </w:p>
          <w:p w14:paraId="62E8EAA1" w14:textId="2B8A77EB" w:rsidR="0022362C" w:rsidRPr="00484C3C" w:rsidRDefault="003B0672" w:rsidP="003B0672">
            <w:pPr>
              <w:pStyle w:val="Sarakstarindkopa"/>
              <w:rPr>
                <w:rFonts w:ascii="Arial" w:hAnsi="Arial" w:cs="Arial"/>
                <w:color w:val="000000"/>
                <w:sz w:val="20"/>
                <w:szCs w:val="20"/>
              </w:rPr>
            </w:pPr>
            <w:r w:rsidRPr="00484C3C">
              <w:rPr>
                <w:rFonts w:ascii="Arial" w:hAnsi="Arial" w:cs="Arial"/>
                <w:color w:val="000000"/>
                <w:sz w:val="20"/>
                <w:szCs w:val="20"/>
              </w:rPr>
              <w:t>1 m3/dn</w:t>
            </w:r>
          </w:p>
        </w:tc>
      </w:tr>
      <w:tr w:rsidR="0022362C" w:rsidRPr="00484C3C" w14:paraId="3AD59094" w14:textId="77777777" w:rsidTr="003B0672">
        <w:trPr>
          <w:trHeight w:val="227"/>
        </w:trPr>
        <w:tc>
          <w:tcPr>
            <w:tcW w:w="2991" w:type="dxa"/>
            <w:shd w:val="clear" w:color="auto" w:fill="auto"/>
          </w:tcPr>
          <w:p w14:paraId="2A739B1A" w14:textId="77777777" w:rsidR="0022362C" w:rsidRPr="00484C3C" w:rsidRDefault="0022362C" w:rsidP="00AC2003">
            <w:pPr>
              <w:pStyle w:val="Tabulasteksts"/>
              <w:spacing w:beforeLines="0" w:before="0" w:afterLines="0" w:after="0"/>
              <w:jc w:val="both"/>
              <w:rPr>
                <w:rFonts w:ascii="Arial" w:hAnsi="Arial" w:cs="Arial"/>
                <w:color w:val="000000"/>
                <w:lang w:val="lv-LV"/>
              </w:rPr>
            </w:pPr>
            <w:r w:rsidRPr="00484C3C">
              <w:rPr>
                <w:rFonts w:ascii="Arial" w:hAnsi="Arial" w:cs="Arial"/>
                <w:color w:val="000000"/>
                <w:lang w:val="lv-LV"/>
              </w:rPr>
              <w:t xml:space="preserve"> Esošās kanalizācijas sistēmas infiltrācija </w:t>
            </w:r>
          </w:p>
        </w:tc>
        <w:tc>
          <w:tcPr>
            <w:tcW w:w="5339" w:type="dxa"/>
          </w:tcPr>
          <w:p w14:paraId="3011ED9E" w14:textId="77777777" w:rsidR="0022362C" w:rsidRPr="00484C3C" w:rsidRDefault="0022362C" w:rsidP="00AC2003">
            <w:pPr>
              <w:rPr>
                <w:rFonts w:ascii="Arial" w:hAnsi="Arial" w:cs="Arial"/>
                <w:color w:val="000000"/>
                <w:sz w:val="20"/>
                <w:szCs w:val="20"/>
              </w:rPr>
            </w:pPr>
            <w:r w:rsidRPr="00E32605">
              <w:rPr>
                <w:rFonts w:ascii="Arial" w:hAnsi="Arial" w:cs="Arial"/>
                <w:color w:val="000000"/>
                <w:sz w:val="20"/>
                <w:szCs w:val="20"/>
              </w:rPr>
              <w:t>30%</w:t>
            </w:r>
          </w:p>
        </w:tc>
      </w:tr>
      <w:tr w:rsidR="0022362C" w:rsidRPr="00484C3C" w14:paraId="1E828A6A" w14:textId="77777777" w:rsidTr="003B0672">
        <w:trPr>
          <w:trHeight w:val="227"/>
        </w:trPr>
        <w:tc>
          <w:tcPr>
            <w:tcW w:w="2991" w:type="dxa"/>
            <w:shd w:val="clear" w:color="auto" w:fill="auto"/>
          </w:tcPr>
          <w:p w14:paraId="2E1850DD" w14:textId="77777777" w:rsidR="0022362C" w:rsidRPr="00484C3C" w:rsidRDefault="0022362C" w:rsidP="00AC2003">
            <w:pPr>
              <w:pStyle w:val="Tabulasteksts"/>
              <w:spacing w:beforeLines="0" w:before="0" w:afterLines="0" w:after="0"/>
              <w:jc w:val="both"/>
              <w:rPr>
                <w:rFonts w:ascii="Arial" w:hAnsi="Arial" w:cs="Arial"/>
                <w:color w:val="000000"/>
                <w:lang w:val="lv-LV"/>
              </w:rPr>
            </w:pPr>
            <w:r w:rsidRPr="00484C3C">
              <w:rPr>
                <w:rFonts w:ascii="Arial" w:hAnsi="Arial" w:cs="Arial"/>
                <w:color w:val="000000"/>
                <w:lang w:val="lv-LV"/>
              </w:rPr>
              <w:t>Notekūdeņu maksimālās plūsmas koeficients</w:t>
            </w:r>
          </w:p>
        </w:tc>
        <w:tc>
          <w:tcPr>
            <w:tcW w:w="5339" w:type="dxa"/>
          </w:tcPr>
          <w:p w14:paraId="75E2F29E" w14:textId="7442524C" w:rsidR="0022362C" w:rsidRPr="00484C3C" w:rsidRDefault="0022362C" w:rsidP="003B0672">
            <w:pPr>
              <w:pStyle w:val="Sarakstarindkopa"/>
              <w:rPr>
                <w:rFonts w:ascii="Arial" w:hAnsi="Arial" w:cs="Arial"/>
                <w:color w:val="000000"/>
                <w:sz w:val="20"/>
                <w:szCs w:val="20"/>
              </w:rPr>
            </w:pPr>
            <w:r w:rsidRPr="00484C3C">
              <w:rPr>
                <w:rFonts w:ascii="Arial" w:hAnsi="Arial" w:cs="Arial"/>
                <w:color w:val="000000"/>
                <w:sz w:val="20"/>
                <w:szCs w:val="20"/>
              </w:rPr>
              <w:t>Saskaņā ar LBN 223-15 Kanalizācijas būves</w:t>
            </w:r>
          </w:p>
        </w:tc>
      </w:tr>
      <w:tr w:rsidR="00663BE0" w:rsidRPr="00484C3C" w14:paraId="4AE7C7D0" w14:textId="77777777" w:rsidTr="00663BE0">
        <w:trPr>
          <w:trHeight w:val="227"/>
        </w:trPr>
        <w:tc>
          <w:tcPr>
            <w:tcW w:w="2991" w:type="dxa"/>
          </w:tcPr>
          <w:p w14:paraId="1104D775" w14:textId="77777777" w:rsidR="00663BE0" w:rsidRPr="00484C3C" w:rsidRDefault="00663BE0" w:rsidP="00AC2003">
            <w:pPr>
              <w:pStyle w:val="Tabulasteksts"/>
              <w:spacing w:beforeLines="0" w:before="0" w:afterLines="0" w:after="0"/>
              <w:jc w:val="both"/>
              <w:rPr>
                <w:rFonts w:ascii="Arial" w:hAnsi="Arial" w:cs="Arial"/>
                <w:color w:val="000000"/>
                <w:lang w:val="lv-LV"/>
              </w:rPr>
            </w:pPr>
            <w:r w:rsidRPr="00484C3C">
              <w:rPr>
                <w:rFonts w:ascii="Arial" w:hAnsi="Arial" w:cs="Arial"/>
                <w:color w:val="000000"/>
                <w:lang w:val="lv-LV"/>
              </w:rPr>
              <w:t>Kanalizācijas tīkli (vispār)</w:t>
            </w:r>
          </w:p>
        </w:tc>
        <w:tc>
          <w:tcPr>
            <w:tcW w:w="5339" w:type="dxa"/>
            <w:vMerge w:val="restart"/>
            <w:shd w:val="clear" w:color="auto" w:fill="auto"/>
          </w:tcPr>
          <w:p w14:paraId="272A65E0" w14:textId="77777777" w:rsidR="00663BE0" w:rsidRPr="00484C3C" w:rsidRDefault="00663BE0" w:rsidP="00AC2003">
            <w:pPr>
              <w:rPr>
                <w:rFonts w:ascii="Arial" w:hAnsi="Arial" w:cs="Arial"/>
                <w:color w:val="000000"/>
                <w:sz w:val="20"/>
                <w:szCs w:val="20"/>
              </w:rPr>
            </w:pPr>
            <w:r w:rsidRPr="00484C3C">
              <w:rPr>
                <w:rFonts w:ascii="Arial" w:hAnsi="Arial" w:cs="Arial"/>
                <w:color w:val="000000"/>
                <w:sz w:val="20"/>
                <w:szCs w:val="20"/>
              </w:rPr>
              <w:t>Saskaņā ar:</w:t>
            </w:r>
          </w:p>
          <w:p w14:paraId="7D960C0B" w14:textId="2E525241" w:rsidR="00663BE0" w:rsidRPr="00484C3C" w:rsidRDefault="00663BE0" w:rsidP="00663BE0">
            <w:pPr>
              <w:pStyle w:val="Sarakstarindkopa"/>
              <w:numPr>
                <w:ilvl w:val="0"/>
                <w:numId w:val="8"/>
              </w:numPr>
              <w:rPr>
                <w:rFonts w:ascii="Arial" w:hAnsi="Arial" w:cs="Arial"/>
                <w:color w:val="000000"/>
                <w:sz w:val="20"/>
                <w:szCs w:val="20"/>
              </w:rPr>
            </w:pPr>
            <w:r w:rsidRPr="00484C3C">
              <w:rPr>
                <w:rFonts w:ascii="Arial" w:hAnsi="Arial" w:cs="Arial"/>
                <w:color w:val="000000"/>
                <w:sz w:val="20"/>
                <w:szCs w:val="20"/>
              </w:rPr>
              <w:t>LBN 223-15 Kanalizācijas būves</w:t>
            </w:r>
          </w:p>
          <w:p w14:paraId="689E4588" w14:textId="77777777" w:rsidR="00663BE0" w:rsidRPr="00484C3C" w:rsidRDefault="00663BE0" w:rsidP="00663BE0">
            <w:pPr>
              <w:pStyle w:val="Sarakstarindkopa"/>
              <w:numPr>
                <w:ilvl w:val="0"/>
                <w:numId w:val="8"/>
              </w:numPr>
              <w:rPr>
                <w:rFonts w:ascii="Arial" w:hAnsi="Arial" w:cs="Arial"/>
                <w:color w:val="000000"/>
                <w:sz w:val="20"/>
                <w:szCs w:val="20"/>
              </w:rPr>
            </w:pPr>
            <w:r w:rsidRPr="00484C3C">
              <w:rPr>
                <w:rFonts w:ascii="Arial" w:hAnsi="Arial" w:cs="Arial"/>
                <w:color w:val="000000"/>
                <w:sz w:val="20"/>
                <w:szCs w:val="20"/>
              </w:rPr>
              <w:t>LBN 008-14 "Inženiertīklu izvietojums"</w:t>
            </w:r>
          </w:p>
          <w:p w14:paraId="642F3D6F" w14:textId="1ADE6ECA" w:rsidR="00663BE0" w:rsidRPr="00484C3C" w:rsidRDefault="00663BE0" w:rsidP="00663BE0">
            <w:pPr>
              <w:pStyle w:val="Sarakstarindkopa"/>
              <w:numPr>
                <w:ilvl w:val="0"/>
                <w:numId w:val="8"/>
              </w:numPr>
              <w:rPr>
                <w:rFonts w:ascii="Arial" w:hAnsi="Arial" w:cs="Arial"/>
                <w:color w:val="000000"/>
                <w:sz w:val="20"/>
                <w:szCs w:val="20"/>
              </w:rPr>
            </w:pPr>
            <w:r w:rsidRPr="00484C3C">
              <w:rPr>
                <w:rFonts w:ascii="Arial" w:hAnsi="Arial" w:cs="Arial"/>
                <w:color w:val="000000"/>
                <w:sz w:val="20"/>
                <w:szCs w:val="20"/>
              </w:rPr>
              <w:t>LBN 003-15 „Būvklimatoloģija”</w:t>
            </w:r>
          </w:p>
          <w:p w14:paraId="624D02F0" w14:textId="09712500" w:rsidR="00663BE0" w:rsidRPr="00484C3C" w:rsidRDefault="00755396" w:rsidP="00663BE0">
            <w:pPr>
              <w:pStyle w:val="Sarakstarindkopa"/>
              <w:numPr>
                <w:ilvl w:val="0"/>
                <w:numId w:val="8"/>
              </w:numPr>
              <w:rPr>
                <w:rFonts w:ascii="Arial" w:hAnsi="Arial" w:cs="Arial"/>
                <w:color w:val="000000"/>
                <w:sz w:val="20"/>
                <w:szCs w:val="20"/>
              </w:rPr>
            </w:pPr>
            <w:hyperlink r:id="rId8" w:history="1">
              <w:r w:rsidR="00663BE0" w:rsidRPr="00484C3C">
                <w:rPr>
                  <w:rFonts w:ascii="Arial" w:hAnsi="Arial" w:cs="Arial"/>
                  <w:color w:val="000000"/>
                  <w:sz w:val="20"/>
                  <w:szCs w:val="20"/>
                </w:rPr>
                <w:t>Saistošie noteikumi Nr.57 "Par ūdensvada un kanalizācijas tīklu un būvju būvniecību, ekspluatāciju un aizsardzību Talsu novadā"</w:t>
              </w:r>
            </w:hyperlink>
          </w:p>
          <w:p w14:paraId="01CA59E8" w14:textId="146EC1F2" w:rsidR="00663BE0" w:rsidRPr="00484C3C" w:rsidRDefault="00663BE0" w:rsidP="00AC2003">
            <w:pPr>
              <w:rPr>
                <w:rFonts w:ascii="Arial" w:hAnsi="Arial" w:cs="Arial"/>
                <w:color w:val="000000"/>
                <w:sz w:val="20"/>
                <w:szCs w:val="20"/>
                <w:highlight w:val="yellow"/>
              </w:rPr>
            </w:pPr>
          </w:p>
        </w:tc>
      </w:tr>
      <w:tr w:rsidR="00663BE0" w:rsidRPr="00484C3C" w14:paraId="6A57964D" w14:textId="77777777" w:rsidTr="00663BE0">
        <w:trPr>
          <w:trHeight w:val="227"/>
        </w:trPr>
        <w:tc>
          <w:tcPr>
            <w:tcW w:w="2991" w:type="dxa"/>
          </w:tcPr>
          <w:p w14:paraId="38E948B0" w14:textId="77777777" w:rsidR="00663BE0" w:rsidRPr="00484C3C" w:rsidRDefault="00663BE0" w:rsidP="00AC2003">
            <w:pPr>
              <w:pStyle w:val="Tabulasteksts"/>
              <w:spacing w:beforeLines="0" w:before="0" w:afterLines="0" w:after="0"/>
              <w:jc w:val="both"/>
              <w:rPr>
                <w:rFonts w:ascii="Arial" w:hAnsi="Arial" w:cs="Arial"/>
                <w:color w:val="000000"/>
                <w:lang w:val="lv-LV"/>
              </w:rPr>
            </w:pPr>
            <w:r w:rsidRPr="00484C3C">
              <w:rPr>
                <w:rFonts w:ascii="Arial" w:hAnsi="Arial" w:cs="Arial"/>
                <w:color w:val="000000"/>
                <w:lang w:val="lv-LV"/>
              </w:rPr>
              <w:t>Pašteces kanalizācija</w:t>
            </w:r>
          </w:p>
        </w:tc>
        <w:tc>
          <w:tcPr>
            <w:tcW w:w="5339" w:type="dxa"/>
            <w:vMerge/>
            <w:shd w:val="clear" w:color="auto" w:fill="auto"/>
          </w:tcPr>
          <w:p w14:paraId="68965569" w14:textId="759EB268" w:rsidR="00663BE0" w:rsidRPr="00484C3C" w:rsidRDefault="00663BE0" w:rsidP="00AC2003">
            <w:pPr>
              <w:rPr>
                <w:rFonts w:ascii="Arial" w:hAnsi="Arial" w:cs="Arial"/>
                <w:color w:val="000000"/>
                <w:sz w:val="20"/>
                <w:szCs w:val="20"/>
              </w:rPr>
            </w:pPr>
          </w:p>
        </w:tc>
      </w:tr>
      <w:tr w:rsidR="00663BE0" w:rsidRPr="00484C3C" w14:paraId="03266348" w14:textId="77777777" w:rsidTr="00663BE0">
        <w:trPr>
          <w:trHeight w:val="227"/>
        </w:trPr>
        <w:tc>
          <w:tcPr>
            <w:tcW w:w="2991" w:type="dxa"/>
          </w:tcPr>
          <w:p w14:paraId="3D2DFD29" w14:textId="77777777" w:rsidR="00663BE0" w:rsidRPr="00484C3C" w:rsidRDefault="00663BE0" w:rsidP="00AC2003">
            <w:pPr>
              <w:pStyle w:val="Tabulasteksts"/>
              <w:spacing w:beforeLines="0" w:before="0" w:afterLines="0" w:after="0"/>
              <w:jc w:val="both"/>
              <w:rPr>
                <w:rFonts w:ascii="Arial" w:hAnsi="Arial" w:cs="Arial"/>
                <w:color w:val="000000"/>
                <w:lang w:val="lv-LV"/>
              </w:rPr>
            </w:pPr>
            <w:r w:rsidRPr="00484C3C">
              <w:rPr>
                <w:rFonts w:ascii="Arial" w:hAnsi="Arial" w:cs="Arial"/>
                <w:color w:val="000000"/>
                <w:lang w:val="lv-LV"/>
              </w:rPr>
              <w:t>Spiedvadi</w:t>
            </w:r>
          </w:p>
        </w:tc>
        <w:tc>
          <w:tcPr>
            <w:tcW w:w="5339" w:type="dxa"/>
            <w:vMerge/>
            <w:shd w:val="clear" w:color="auto" w:fill="auto"/>
          </w:tcPr>
          <w:p w14:paraId="2855EB08" w14:textId="04E0B456" w:rsidR="00663BE0" w:rsidRPr="00484C3C" w:rsidRDefault="00663BE0" w:rsidP="00AC2003">
            <w:pPr>
              <w:rPr>
                <w:rFonts w:ascii="Arial" w:hAnsi="Arial" w:cs="Arial"/>
                <w:color w:val="000000"/>
                <w:sz w:val="20"/>
                <w:szCs w:val="20"/>
              </w:rPr>
            </w:pPr>
          </w:p>
        </w:tc>
      </w:tr>
      <w:tr w:rsidR="0022362C" w:rsidRPr="00484C3C" w14:paraId="32D50956" w14:textId="77777777" w:rsidTr="00AC2003">
        <w:trPr>
          <w:trHeight w:val="227"/>
        </w:trPr>
        <w:tc>
          <w:tcPr>
            <w:tcW w:w="2991" w:type="dxa"/>
          </w:tcPr>
          <w:p w14:paraId="72BB7EAB" w14:textId="77777777" w:rsidR="0022362C" w:rsidRPr="00484C3C" w:rsidRDefault="0022362C" w:rsidP="00AC2003">
            <w:pPr>
              <w:pStyle w:val="Tabulasteksts"/>
              <w:spacing w:beforeLines="0" w:before="0" w:afterLines="0" w:after="0"/>
              <w:jc w:val="both"/>
              <w:rPr>
                <w:rFonts w:ascii="Arial" w:hAnsi="Arial" w:cs="Arial"/>
                <w:color w:val="000000"/>
                <w:lang w:val="lv-LV"/>
              </w:rPr>
            </w:pPr>
            <w:r w:rsidRPr="00484C3C">
              <w:rPr>
                <w:rFonts w:ascii="Arial" w:hAnsi="Arial" w:cs="Arial"/>
                <w:color w:val="000000"/>
                <w:lang w:val="lv-LV"/>
              </w:rPr>
              <w:t>Materiāli un iekārtas</w:t>
            </w:r>
          </w:p>
        </w:tc>
        <w:tc>
          <w:tcPr>
            <w:tcW w:w="5339" w:type="dxa"/>
          </w:tcPr>
          <w:p w14:paraId="1DF76B33" w14:textId="77777777" w:rsidR="0022362C" w:rsidRPr="00484C3C" w:rsidRDefault="0022362C" w:rsidP="00AC2003">
            <w:pPr>
              <w:rPr>
                <w:rFonts w:ascii="Arial" w:hAnsi="Arial" w:cs="Arial"/>
                <w:color w:val="000000"/>
                <w:sz w:val="20"/>
                <w:szCs w:val="20"/>
              </w:rPr>
            </w:pPr>
            <w:r w:rsidRPr="00484C3C">
              <w:rPr>
                <w:rFonts w:ascii="Arial" w:hAnsi="Arial" w:cs="Arial"/>
                <w:color w:val="000000"/>
                <w:sz w:val="20"/>
                <w:szCs w:val="20"/>
              </w:rPr>
              <w:t>Materiāliem un iekārtām jāatbilst pašreizējiem Eiropas standartiem un tie jāizvēlas, lai minimizētu izmaksas visā kalpošanas periodā. Minimālais projektētais kalpošanas periods:</w:t>
            </w:r>
          </w:p>
          <w:p w14:paraId="37D83E7F" w14:textId="77777777" w:rsidR="0022362C" w:rsidRPr="00484C3C" w:rsidRDefault="0022362C" w:rsidP="0022362C">
            <w:pPr>
              <w:numPr>
                <w:ilvl w:val="0"/>
                <w:numId w:val="4"/>
              </w:numPr>
              <w:rPr>
                <w:rFonts w:ascii="Arial" w:hAnsi="Arial" w:cs="Arial"/>
                <w:color w:val="000000"/>
                <w:sz w:val="20"/>
                <w:szCs w:val="20"/>
              </w:rPr>
            </w:pPr>
            <w:r w:rsidRPr="00484C3C">
              <w:rPr>
                <w:rFonts w:ascii="Arial" w:hAnsi="Arial" w:cs="Arial"/>
                <w:color w:val="000000"/>
                <w:sz w:val="20"/>
                <w:szCs w:val="20"/>
              </w:rPr>
              <w:t>cauruļvadi- 50 gadi;</w:t>
            </w:r>
          </w:p>
          <w:p w14:paraId="7DE26619" w14:textId="77777777" w:rsidR="0022362C" w:rsidRPr="00484C3C" w:rsidRDefault="0022362C" w:rsidP="0022362C">
            <w:pPr>
              <w:numPr>
                <w:ilvl w:val="0"/>
                <w:numId w:val="4"/>
              </w:numPr>
              <w:rPr>
                <w:rFonts w:ascii="Arial" w:hAnsi="Arial" w:cs="Arial"/>
                <w:color w:val="000000"/>
                <w:sz w:val="20"/>
                <w:szCs w:val="20"/>
              </w:rPr>
            </w:pPr>
            <w:r w:rsidRPr="00484C3C">
              <w:rPr>
                <w:rFonts w:ascii="Arial" w:hAnsi="Arial" w:cs="Arial"/>
                <w:color w:val="000000"/>
                <w:sz w:val="20"/>
                <w:szCs w:val="20"/>
              </w:rPr>
              <w:t>sūkņu stacijas -50 gadi;</w:t>
            </w:r>
          </w:p>
          <w:p w14:paraId="7173D6B9" w14:textId="77777777" w:rsidR="0022362C" w:rsidRPr="00484C3C" w:rsidRDefault="0022362C" w:rsidP="0022362C">
            <w:pPr>
              <w:numPr>
                <w:ilvl w:val="0"/>
                <w:numId w:val="4"/>
              </w:numPr>
              <w:rPr>
                <w:rFonts w:ascii="Arial" w:hAnsi="Arial" w:cs="Arial"/>
                <w:color w:val="000000"/>
                <w:sz w:val="20"/>
                <w:szCs w:val="20"/>
              </w:rPr>
            </w:pPr>
            <w:r w:rsidRPr="00484C3C">
              <w:rPr>
                <w:rFonts w:ascii="Arial" w:hAnsi="Arial" w:cs="Arial"/>
                <w:color w:val="000000"/>
                <w:sz w:val="20"/>
                <w:szCs w:val="20"/>
              </w:rPr>
              <w:t>mehāniskās un elektriskās iekārtas, tai skaitā, sūkņi, kabeļi, sadales un elektroinstalācija- 10 gadi;</w:t>
            </w:r>
          </w:p>
          <w:p w14:paraId="04016AFA" w14:textId="77777777" w:rsidR="0022362C" w:rsidRPr="00484C3C" w:rsidRDefault="0022362C" w:rsidP="0022362C">
            <w:pPr>
              <w:numPr>
                <w:ilvl w:val="0"/>
                <w:numId w:val="4"/>
              </w:numPr>
              <w:rPr>
                <w:rFonts w:ascii="Arial" w:hAnsi="Arial" w:cs="Arial"/>
                <w:color w:val="000000"/>
                <w:sz w:val="20"/>
                <w:szCs w:val="20"/>
              </w:rPr>
            </w:pPr>
            <w:r w:rsidRPr="00484C3C">
              <w:rPr>
                <w:rFonts w:ascii="Arial" w:hAnsi="Arial" w:cs="Arial"/>
                <w:color w:val="000000"/>
                <w:sz w:val="20"/>
                <w:szCs w:val="20"/>
              </w:rPr>
              <w:t>mērinstrumenti,  sūkņi, automatizācijas un kontroles iekārtas- 7 gadi</w:t>
            </w:r>
          </w:p>
          <w:p w14:paraId="45719E5C" w14:textId="77777777" w:rsidR="0022362C" w:rsidRPr="00484C3C" w:rsidRDefault="0022362C" w:rsidP="00AC2003">
            <w:pPr>
              <w:rPr>
                <w:rFonts w:ascii="Arial" w:hAnsi="Arial" w:cs="Arial"/>
                <w:color w:val="000000"/>
                <w:sz w:val="20"/>
                <w:szCs w:val="20"/>
              </w:rPr>
            </w:pPr>
          </w:p>
        </w:tc>
      </w:tr>
      <w:tr w:rsidR="0022362C" w:rsidRPr="00484C3C" w14:paraId="6F7BAAC3" w14:textId="77777777" w:rsidTr="00AC2003">
        <w:trPr>
          <w:trHeight w:val="227"/>
        </w:trPr>
        <w:tc>
          <w:tcPr>
            <w:tcW w:w="2991" w:type="dxa"/>
          </w:tcPr>
          <w:p w14:paraId="31D400E2" w14:textId="77777777" w:rsidR="0022362C" w:rsidRPr="00E32605" w:rsidRDefault="0022362C" w:rsidP="00AC2003">
            <w:pPr>
              <w:pStyle w:val="Tabulasteksts"/>
              <w:spacing w:beforeLines="0" w:before="0" w:afterLines="0" w:after="0"/>
              <w:jc w:val="both"/>
              <w:rPr>
                <w:rFonts w:ascii="Arial" w:hAnsi="Arial" w:cs="Arial"/>
                <w:lang w:val="lv-LV"/>
              </w:rPr>
            </w:pPr>
            <w:r w:rsidRPr="00E32605">
              <w:rPr>
                <w:rFonts w:ascii="Arial" w:hAnsi="Arial" w:cs="Arial"/>
                <w:lang w:val="lv-LV"/>
              </w:rPr>
              <w:lastRenderedPageBreak/>
              <w:t xml:space="preserve">Iekārtu vadība </w:t>
            </w:r>
          </w:p>
          <w:p w14:paraId="2D32B35F" w14:textId="77777777" w:rsidR="0022362C" w:rsidRPr="00E32605" w:rsidRDefault="0022362C" w:rsidP="0022362C">
            <w:pPr>
              <w:rPr>
                <w:rFonts w:ascii="Arial" w:hAnsi="Arial" w:cs="Arial"/>
                <w:lang w:eastAsia="en-US"/>
              </w:rPr>
            </w:pPr>
          </w:p>
        </w:tc>
        <w:tc>
          <w:tcPr>
            <w:tcW w:w="5339" w:type="dxa"/>
          </w:tcPr>
          <w:p w14:paraId="0D18121D" w14:textId="4984C417" w:rsidR="0022362C" w:rsidRPr="00484C3C" w:rsidRDefault="0022362C" w:rsidP="00C4034A">
            <w:pPr>
              <w:rPr>
                <w:rFonts w:ascii="Arial" w:hAnsi="Arial" w:cs="Arial"/>
                <w:sz w:val="20"/>
                <w:szCs w:val="20"/>
              </w:rPr>
            </w:pPr>
            <w:r w:rsidRPr="00E32605">
              <w:rPr>
                <w:rFonts w:ascii="Arial" w:hAnsi="Arial" w:cs="Arial"/>
                <w:sz w:val="20"/>
                <w:szCs w:val="20"/>
              </w:rPr>
              <w:t xml:space="preserve">Automātiska iekārtu vadība, kas savienojama ar Pasūtītāja esošo SCADA sistēmu, kas atrodas </w:t>
            </w:r>
            <w:r w:rsidR="00C4034A">
              <w:rPr>
                <w:rFonts w:ascii="Arial" w:hAnsi="Arial" w:cs="Arial"/>
                <w:sz w:val="20"/>
                <w:szCs w:val="20"/>
              </w:rPr>
              <w:t>Ū</w:t>
            </w:r>
            <w:r w:rsidR="00E32605" w:rsidRPr="00E32605">
              <w:rPr>
                <w:rFonts w:ascii="Arial" w:hAnsi="Arial" w:cs="Arial"/>
                <w:sz w:val="20"/>
                <w:szCs w:val="20"/>
              </w:rPr>
              <w:t xml:space="preserve">dens atdzelžošanas stacija, Daģu iela 3, Talsi </w:t>
            </w:r>
          </w:p>
        </w:tc>
      </w:tr>
    </w:tbl>
    <w:p w14:paraId="7652FEEF" w14:textId="77777777" w:rsidR="0022362C" w:rsidRPr="00484C3C" w:rsidRDefault="0022362C" w:rsidP="0022362C">
      <w:pPr>
        <w:pStyle w:val="Pamatteksts"/>
        <w:rPr>
          <w:rFonts w:ascii="Arial" w:hAnsi="Arial" w:cs="Arial"/>
          <w:sz w:val="20"/>
          <w:szCs w:val="20"/>
          <w:lang w:eastAsia="da-DK"/>
        </w:rPr>
      </w:pPr>
    </w:p>
    <w:p w14:paraId="690B2004" w14:textId="77777777" w:rsidR="0022362C" w:rsidRPr="00484C3C" w:rsidRDefault="0022362C" w:rsidP="00817D39">
      <w:pPr>
        <w:pStyle w:val="Virsraksts2"/>
      </w:pPr>
      <w:r w:rsidRPr="00484C3C">
        <w:t xml:space="preserve">2.1.Prasības cauruļvadiem un skatakām, kanalizācijas sūkņu stacijām </w:t>
      </w:r>
    </w:p>
    <w:p w14:paraId="6AD829C5" w14:textId="77777777" w:rsidR="0022362C" w:rsidRPr="00484C3C" w:rsidRDefault="0022362C" w:rsidP="0022362C">
      <w:pPr>
        <w:pStyle w:val="Pamatteksts"/>
        <w:spacing w:line="300" w:lineRule="exact"/>
        <w:jc w:val="both"/>
        <w:rPr>
          <w:rFonts w:ascii="Arial" w:hAnsi="Arial" w:cs="Arial"/>
          <w:sz w:val="20"/>
          <w:szCs w:val="20"/>
          <w:lang w:eastAsia="da-DK"/>
        </w:rPr>
      </w:pPr>
      <w:r w:rsidRPr="00484C3C">
        <w:rPr>
          <w:rFonts w:ascii="Arial" w:hAnsi="Arial" w:cs="Arial"/>
          <w:sz w:val="20"/>
          <w:szCs w:val="20"/>
          <w:lang w:eastAsia="da-DK"/>
        </w:rPr>
        <w:t>Vienlaicīgi projektējami atzari individuālā pieslēguma ierīkošanai līdz īpašuma robežai.</w:t>
      </w:r>
    </w:p>
    <w:p w14:paraId="01C74F20" w14:textId="77777777" w:rsidR="0022362C" w:rsidRPr="00484C3C" w:rsidRDefault="0022362C" w:rsidP="00817D39">
      <w:pPr>
        <w:pStyle w:val="Bezatstarpm"/>
        <w:rPr>
          <w:rFonts w:cs="Arial"/>
        </w:rPr>
      </w:pPr>
      <w:r w:rsidRPr="00484C3C">
        <w:rPr>
          <w:rFonts w:cs="Arial"/>
        </w:rPr>
        <w:t>2.1.1.Kanalizācijas cauruļvadi</w:t>
      </w:r>
    </w:p>
    <w:p w14:paraId="5633291C" w14:textId="77777777" w:rsidR="0022362C" w:rsidRPr="00484C3C" w:rsidRDefault="0022362C" w:rsidP="0022362C">
      <w:pPr>
        <w:pStyle w:val="Pamatteksts"/>
        <w:spacing w:after="0" w:line="300" w:lineRule="exact"/>
        <w:jc w:val="both"/>
        <w:rPr>
          <w:rFonts w:ascii="Arial" w:hAnsi="Arial" w:cs="Arial"/>
          <w:sz w:val="20"/>
          <w:szCs w:val="20"/>
          <w:lang w:eastAsia="da-DK"/>
        </w:rPr>
      </w:pPr>
      <w:r w:rsidRPr="00484C3C">
        <w:rPr>
          <w:rFonts w:ascii="Arial" w:hAnsi="Arial" w:cs="Arial"/>
          <w:sz w:val="20"/>
          <w:szCs w:val="20"/>
          <w:lang w:eastAsia="da-DK"/>
        </w:rPr>
        <w:t>Sadzīves kanalizācijas pašteces maģistrālie cauruļvadi projektējami ar SN 8 (T8) polipropilēna (PP) caurulēm ar monolītas konstrukcijas ribām vai ekvivalentiem materiāliem. Jāatbilst standartam LVS EN 13476-3: 2007.</w:t>
      </w:r>
    </w:p>
    <w:p w14:paraId="03BCF0A5" w14:textId="2BBC9F76" w:rsidR="0022362C" w:rsidRPr="00484C3C" w:rsidRDefault="0022362C" w:rsidP="0022362C">
      <w:pPr>
        <w:pStyle w:val="Pamatteksts"/>
        <w:spacing w:after="0" w:line="300" w:lineRule="exact"/>
        <w:jc w:val="both"/>
        <w:rPr>
          <w:rFonts w:ascii="Arial" w:hAnsi="Arial" w:cs="Arial"/>
          <w:sz w:val="20"/>
          <w:szCs w:val="20"/>
          <w:lang w:eastAsia="da-DK"/>
        </w:rPr>
      </w:pPr>
      <w:r w:rsidRPr="00484C3C">
        <w:rPr>
          <w:rFonts w:ascii="Arial" w:hAnsi="Arial" w:cs="Arial"/>
          <w:sz w:val="20"/>
          <w:szCs w:val="20"/>
          <w:lang w:eastAsia="da-DK"/>
        </w:rPr>
        <w:t>Kanalizācijas spiedvada cauruļvadi, kuru izbūve būs veicama ar tranšejas metodi projektējami ar PN 10 PE caurulēm. Jāatbilst standartam LVS EN 13244-2: 2003.</w:t>
      </w:r>
    </w:p>
    <w:p w14:paraId="7F6C6612"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Kanalizācijas pievadu pieslēgumus projektēt līdz īpašuma robežām. Projektam jānodrošina maksimāli pieejams risinājums patērētājiem (t. i. saskaņojot ar Pasūtītāju jāplāno un jāparedz sadalošās akas, pieslēgumu vietas līdz īpašumu robežām).</w:t>
      </w:r>
    </w:p>
    <w:p w14:paraId="7C94B414" w14:textId="77777777" w:rsidR="0022362C" w:rsidRPr="00484C3C" w:rsidRDefault="0022362C" w:rsidP="00817D39">
      <w:pPr>
        <w:pStyle w:val="Bezatstarpm"/>
        <w:rPr>
          <w:rFonts w:cs="Arial"/>
        </w:rPr>
      </w:pPr>
      <w:r w:rsidRPr="00484C3C">
        <w:rPr>
          <w:rFonts w:cs="Arial"/>
        </w:rPr>
        <w:t>2.1.2. Kanalizācijas skatakas</w:t>
      </w:r>
    </w:p>
    <w:p w14:paraId="6FCD57A0" w14:textId="77777777" w:rsidR="0022362C" w:rsidRPr="00484C3C" w:rsidRDefault="0022362C" w:rsidP="0022362C">
      <w:pPr>
        <w:pStyle w:val="Pamatteksts"/>
        <w:spacing w:line="300" w:lineRule="exact"/>
        <w:jc w:val="both"/>
        <w:rPr>
          <w:rFonts w:ascii="Arial" w:hAnsi="Arial" w:cs="Arial"/>
          <w:sz w:val="20"/>
          <w:szCs w:val="20"/>
          <w:lang w:eastAsia="da-DK"/>
        </w:rPr>
      </w:pPr>
      <w:r w:rsidRPr="00484C3C">
        <w:rPr>
          <w:rFonts w:ascii="Arial" w:hAnsi="Arial" w:cs="Arial"/>
          <w:sz w:val="20"/>
          <w:szCs w:val="20"/>
          <w:lang w:eastAsia="da-DK"/>
        </w:rPr>
        <w:t>Iebūves dziļumā līdz 2,5 m paredzēt plastmasas skatakas ar diametru ne mazāku  kā 560.</w:t>
      </w:r>
    </w:p>
    <w:p w14:paraId="33A798C6" w14:textId="50859550" w:rsidR="0022362C" w:rsidRPr="00484C3C" w:rsidRDefault="0022362C" w:rsidP="0022362C">
      <w:pPr>
        <w:pStyle w:val="Pamatteksts"/>
        <w:spacing w:line="300" w:lineRule="exact"/>
        <w:jc w:val="both"/>
        <w:rPr>
          <w:rFonts w:ascii="Arial" w:hAnsi="Arial" w:cs="Arial"/>
          <w:sz w:val="20"/>
          <w:szCs w:val="20"/>
          <w:lang w:eastAsia="da-DK"/>
        </w:rPr>
      </w:pPr>
      <w:r w:rsidRPr="00484C3C">
        <w:rPr>
          <w:rFonts w:ascii="Arial" w:hAnsi="Arial" w:cs="Arial"/>
          <w:sz w:val="20"/>
          <w:szCs w:val="20"/>
          <w:lang w:eastAsia="da-DK"/>
        </w:rPr>
        <w:t>Iebūves dziļumā, kas lielāks par 2,5 m paredzēt dzelzsbetona grodu skatakas.</w:t>
      </w:r>
      <w:r w:rsidR="00484C3C" w:rsidRPr="00484C3C">
        <w:rPr>
          <w:rFonts w:ascii="Arial" w:hAnsi="Arial" w:cs="Arial"/>
          <w:sz w:val="20"/>
          <w:szCs w:val="20"/>
          <w:lang w:eastAsia="da-DK"/>
        </w:rPr>
        <w:t xml:space="preserve"> Aku kāpšļiem jāatbilst LVS EN 13101:2003 prasībām.</w:t>
      </w:r>
    </w:p>
    <w:p w14:paraId="3F9CC350" w14:textId="77777777" w:rsidR="0022362C" w:rsidRPr="00484C3C" w:rsidRDefault="0022362C" w:rsidP="0022362C">
      <w:pPr>
        <w:pStyle w:val="Pamatteksts"/>
        <w:spacing w:line="300" w:lineRule="exact"/>
        <w:jc w:val="both"/>
        <w:rPr>
          <w:rFonts w:ascii="Arial" w:hAnsi="Arial" w:cs="Arial"/>
          <w:sz w:val="20"/>
          <w:szCs w:val="20"/>
          <w:lang w:eastAsia="da-DK"/>
        </w:rPr>
      </w:pPr>
      <w:r w:rsidRPr="00484C3C">
        <w:rPr>
          <w:rFonts w:ascii="Arial" w:hAnsi="Arial" w:cs="Arial"/>
          <w:sz w:val="20"/>
          <w:szCs w:val="20"/>
          <w:lang w:eastAsia="da-DK"/>
        </w:rPr>
        <w:t xml:space="preserve">Dzelsbetona skataku konstrukcijām jāatbilst LVS 1917:2008 prasībām, apakšējais skataku grods izgatavots kopā ar pamatni. Ražoti no betona markas ne zemākas par C35/45, ūdenscaurlaidības marka W10, salizturība F200. </w:t>
      </w:r>
    </w:p>
    <w:p w14:paraId="7BFDB6AA" w14:textId="37FEC690" w:rsidR="0022362C" w:rsidRPr="00484C3C" w:rsidRDefault="0022362C" w:rsidP="0022362C">
      <w:pPr>
        <w:pStyle w:val="Pamatteksts"/>
        <w:spacing w:line="300" w:lineRule="exact"/>
        <w:jc w:val="both"/>
        <w:rPr>
          <w:rFonts w:ascii="Arial" w:hAnsi="Arial" w:cs="Arial"/>
          <w:sz w:val="20"/>
          <w:szCs w:val="20"/>
          <w:lang w:eastAsia="da-DK"/>
        </w:rPr>
      </w:pPr>
      <w:r w:rsidRPr="00484C3C">
        <w:rPr>
          <w:rFonts w:ascii="Arial" w:hAnsi="Arial" w:cs="Arial"/>
          <w:sz w:val="20"/>
          <w:szCs w:val="20"/>
          <w:lang w:eastAsia="da-DK"/>
        </w:rPr>
        <w:t xml:space="preserve">Skataku aku vākiem jāatbilst LVS EN 124 prasībām, skataku vāku pamatnei asfaltētas ielas daļās ir jāatbilst „peldoša ” tipa. Grantētās ielās ķeta aku vāku pamatnei jābūt iebetonētai, lai novērstu to aizstumšanu ielu uzkopšanas laikā. </w:t>
      </w:r>
    </w:p>
    <w:p w14:paraId="4F559975" w14:textId="77777777" w:rsidR="0022362C" w:rsidRPr="00484C3C" w:rsidRDefault="0022362C" w:rsidP="00817D39">
      <w:pPr>
        <w:pStyle w:val="Bezatstarpm"/>
        <w:rPr>
          <w:rFonts w:cs="Arial"/>
          <w:lang w:eastAsia="da-DK"/>
        </w:rPr>
      </w:pPr>
      <w:r w:rsidRPr="00484C3C">
        <w:rPr>
          <w:rFonts w:cs="Arial"/>
          <w:lang w:eastAsia="da-DK"/>
        </w:rPr>
        <w:t>2.1.3. Kanalizācijas sūkņu stacijas</w:t>
      </w:r>
    </w:p>
    <w:p w14:paraId="21ED0788" w14:textId="30B4A3EE" w:rsidR="0022362C" w:rsidRPr="00484C3C" w:rsidRDefault="0022362C" w:rsidP="0022362C">
      <w:pPr>
        <w:pStyle w:val="Pamatteksts"/>
        <w:spacing w:line="300" w:lineRule="exact"/>
        <w:jc w:val="both"/>
        <w:rPr>
          <w:rFonts w:ascii="Arial" w:hAnsi="Arial" w:cs="Arial"/>
          <w:sz w:val="20"/>
          <w:szCs w:val="20"/>
          <w:lang w:eastAsia="da-DK"/>
        </w:rPr>
      </w:pPr>
      <w:r w:rsidRPr="00484C3C">
        <w:rPr>
          <w:rFonts w:ascii="Arial" w:hAnsi="Arial" w:cs="Arial"/>
          <w:sz w:val="20"/>
          <w:szCs w:val="20"/>
          <w:lang w:eastAsia="da-DK"/>
        </w:rPr>
        <w:t xml:space="preserve">Kanalizācijas sūkņu stacijas jāprojektē kopā ar elektrības pieslēgumu nodrošinājumu, Pasūtītāja elektroapgādes nodrošinājuma daļām, teritorijas labiekārtošanu, ventilāciju un vadības automātiku, paredzot datu pārraidi uz </w:t>
      </w:r>
      <w:r w:rsidR="00E32605">
        <w:rPr>
          <w:rFonts w:ascii="Arial" w:hAnsi="Arial" w:cs="Arial"/>
          <w:sz w:val="20"/>
          <w:szCs w:val="20"/>
          <w:lang w:eastAsia="da-DK"/>
        </w:rPr>
        <w:t xml:space="preserve">SCADA sistēmu. </w:t>
      </w:r>
    </w:p>
    <w:p w14:paraId="1D46A0B5" w14:textId="77777777" w:rsidR="0022362C" w:rsidRPr="00484C3C" w:rsidRDefault="0022362C" w:rsidP="0022362C">
      <w:pPr>
        <w:pStyle w:val="Pamatteksts"/>
        <w:spacing w:line="300" w:lineRule="exact"/>
        <w:jc w:val="both"/>
        <w:rPr>
          <w:rFonts w:ascii="Arial" w:hAnsi="Arial" w:cs="Arial"/>
          <w:color w:val="000000"/>
          <w:sz w:val="20"/>
          <w:szCs w:val="20"/>
          <w:lang w:eastAsia="da-DK"/>
        </w:rPr>
      </w:pPr>
      <w:r w:rsidRPr="00484C3C">
        <w:rPr>
          <w:rFonts w:ascii="Arial" w:hAnsi="Arial" w:cs="Arial"/>
          <w:color w:val="000000"/>
          <w:sz w:val="20"/>
          <w:szCs w:val="20"/>
          <w:lang w:eastAsia="da-DK"/>
        </w:rPr>
        <w:t>Pārbūvējamajai  sūknētavai izmantojams esošais elektropieslēgums.</w:t>
      </w:r>
    </w:p>
    <w:p w14:paraId="3990115A" w14:textId="513C4608" w:rsidR="0022362C" w:rsidRPr="00484C3C" w:rsidRDefault="0022362C" w:rsidP="0022362C">
      <w:pPr>
        <w:spacing w:line="300" w:lineRule="exact"/>
        <w:jc w:val="both"/>
        <w:rPr>
          <w:rFonts w:ascii="Arial" w:hAnsi="Arial" w:cs="Arial"/>
          <w:color w:val="000000"/>
          <w:sz w:val="20"/>
          <w:szCs w:val="20"/>
        </w:rPr>
      </w:pPr>
      <w:r w:rsidRPr="00484C3C">
        <w:rPr>
          <w:rFonts w:ascii="Arial" w:hAnsi="Arial" w:cs="Arial"/>
          <w:sz w:val="20"/>
          <w:szCs w:val="20"/>
          <w:lang w:eastAsia="da-DK"/>
        </w:rPr>
        <w:t>Projektējamajām kanalizācijas sūkņu stacij</w:t>
      </w:r>
      <w:r w:rsidR="003B0672" w:rsidRPr="00484C3C">
        <w:rPr>
          <w:rFonts w:ascii="Arial" w:hAnsi="Arial" w:cs="Arial"/>
          <w:sz w:val="20"/>
          <w:szCs w:val="20"/>
          <w:lang w:eastAsia="da-DK"/>
        </w:rPr>
        <w:t>u</w:t>
      </w:r>
      <w:r w:rsidRPr="00484C3C">
        <w:rPr>
          <w:rFonts w:ascii="Arial" w:hAnsi="Arial" w:cs="Arial"/>
          <w:sz w:val="20"/>
          <w:szCs w:val="20"/>
          <w:lang w:eastAsia="da-DK"/>
        </w:rPr>
        <w:t xml:space="preserve"> (turpmāk tekstā - KSS) ir jābūt rūpnieciski ražotām, kuru pazemes tipa korpuss ir izgatavots no armētas stiklašķiedras vai PEHD vai ekvivalenta sintētiska materiāla. Aprīkotas ar nerūsējoša tērauda apsaisti,</w:t>
      </w:r>
      <w:r w:rsidRPr="00484C3C">
        <w:rPr>
          <w:rFonts w:ascii="Arial" w:hAnsi="Arial" w:cs="Arial"/>
          <w:sz w:val="20"/>
          <w:szCs w:val="20"/>
        </w:rPr>
        <w:t xml:space="preserve"> nažveida aizbīdņiem, pretvārstiem, nerūsējošā tērauda sūkņu vadulām un pacelšanas ķēdēm. Sūknētavā jāparedz divu sūkņu uzstādīšana ar iebūvētam sūkņu pēdām un nekorodējoša materiāla kāpnēm ar platformu sūknētavas apkalpošanai. Katras sūknētavas ieplūdē jāuzstāda nažveida aizbīdnis ar pagarinātājkātu. KSS sūkņu elektrodzinēju statora aizsardzības klase H un N tipa darbarats, kas nodrošina efektīvu un ekonomisku notekūdeņu pārsūknēšanu. </w:t>
      </w:r>
      <w:r w:rsidRPr="00484C3C">
        <w:rPr>
          <w:rFonts w:ascii="Arial" w:hAnsi="Arial" w:cs="Arial"/>
          <w:color w:val="000000"/>
          <w:sz w:val="20"/>
          <w:szCs w:val="20"/>
        </w:rPr>
        <w:t>Sūkņiem jābūt aprīkotiem ar rūpnieciski izgatavotiem uzduļķotājiem.</w:t>
      </w:r>
    </w:p>
    <w:p w14:paraId="66F67C1D" w14:textId="157AD476"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lastRenderedPageBreak/>
        <w:t xml:space="preserve">KSS jābūt 3 līmeņu devējiem (ieslēgšanās, izslēgšanās, avārijas). Sūkņu vadībai jānotiek no vadības paneļa, kas paredzēts āra uzstādīšanai ar drošības klasi IP 56. Vadības skapis paredzēts sūkņa darbības, vadības, kontroles un aizsardzības automatizācijai. KSS darbība automātiskā režīmā.  Sūkņu stacijas vadības sistēmai jābūt savienojamai un savietotai ar SIA „Talsu ūdens” rīcībā esošo </w:t>
      </w:r>
      <w:r w:rsidR="00E32605">
        <w:rPr>
          <w:rFonts w:ascii="Arial" w:hAnsi="Arial" w:cs="Arial"/>
          <w:sz w:val="20"/>
          <w:szCs w:val="20"/>
        </w:rPr>
        <w:t xml:space="preserve">SCADA </w:t>
      </w:r>
      <w:r w:rsidRPr="00484C3C">
        <w:rPr>
          <w:rFonts w:ascii="Arial" w:hAnsi="Arial" w:cs="Arial"/>
          <w:sz w:val="20"/>
          <w:szCs w:val="20"/>
        </w:rPr>
        <w:t xml:space="preserve"> sistēmu, novadot nepieciešamos datus uz </w:t>
      </w:r>
      <w:r w:rsidR="00E32605">
        <w:rPr>
          <w:rFonts w:ascii="Arial" w:hAnsi="Arial" w:cs="Arial"/>
          <w:sz w:val="20"/>
          <w:szCs w:val="20"/>
        </w:rPr>
        <w:t>serveri ,</w:t>
      </w:r>
      <w:r w:rsidR="00C4034A" w:rsidRPr="00C4034A">
        <w:rPr>
          <w:rFonts w:ascii="Arial" w:hAnsi="Arial" w:cs="Arial"/>
          <w:sz w:val="20"/>
          <w:szCs w:val="20"/>
        </w:rPr>
        <w:t xml:space="preserve"> </w:t>
      </w:r>
      <w:r w:rsidR="00C4034A">
        <w:rPr>
          <w:rFonts w:ascii="Arial" w:hAnsi="Arial" w:cs="Arial"/>
          <w:sz w:val="20"/>
          <w:szCs w:val="20"/>
        </w:rPr>
        <w:t>Ū</w:t>
      </w:r>
      <w:r w:rsidR="00C4034A" w:rsidRPr="00E32605">
        <w:rPr>
          <w:rFonts w:ascii="Arial" w:hAnsi="Arial" w:cs="Arial"/>
          <w:sz w:val="20"/>
          <w:szCs w:val="20"/>
        </w:rPr>
        <w:t>dens atdzelžošanas stacija</w:t>
      </w:r>
      <w:r w:rsidR="00C4034A">
        <w:rPr>
          <w:rFonts w:ascii="Arial" w:hAnsi="Arial" w:cs="Arial"/>
          <w:sz w:val="20"/>
          <w:szCs w:val="20"/>
        </w:rPr>
        <w:t>,</w:t>
      </w:r>
      <w:r w:rsidR="00E32605">
        <w:rPr>
          <w:rFonts w:ascii="Arial" w:hAnsi="Arial" w:cs="Arial"/>
          <w:sz w:val="20"/>
          <w:szCs w:val="20"/>
        </w:rPr>
        <w:t xml:space="preserve"> Daģu iela 3, Talsi. </w:t>
      </w:r>
    </w:p>
    <w:p w14:paraId="19045D3F"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KSS jāparedz pārvietojama dīzeļģeneratora pieslēguma vieta, lai nodrošinātu darbību elektrības pārtraukuma gadījumos.</w:t>
      </w:r>
    </w:p>
    <w:p w14:paraId="0D305F43" w14:textId="66C1E86F" w:rsidR="0022362C" w:rsidRPr="00484C3C" w:rsidRDefault="0022362C" w:rsidP="00484C3C">
      <w:pPr>
        <w:pStyle w:val="Bezatstarpm"/>
      </w:pPr>
      <w:r w:rsidRPr="00484C3C">
        <w:t>2.1.</w:t>
      </w:r>
      <w:r w:rsidR="00484C3C">
        <w:t>4</w:t>
      </w:r>
      <w:r w:rsidRPr="00484C3C">
        <w:t>. Pieslēgumu pievadi</w:t>
      </w:r>
    </w:p>
    <w:p w14:paraId="13C337AD" w14:textId="7565DC70" w:rsidR="0022362C" w:rsidRPr="00C979CE" w:rsidRDefault="001E0C12" w:rsidP="00C979CE">
      <w:pPr>
        <w:pStyle w:val="Pamatteksts"/>
        <w:spacing w:line="300" w:lineRule="exact"/>
        <w:jc w:val="both"/>
        <w:rPr>
          <w:rFonts w:ascii="Arial" w:hAnsi="Arial" w:cs="Arial"/>
          <w:sz w:val="20"/>
          <w:szCs w:val="20"/>
          <w:lang w:eastAsia="da-DK"/>
        </w:rPr>
      </w:pPr>
      <w:r w:rsidRPr="00C979CE">
        <w:rPr>
          <w:rFonts w:ascii="Arial" w:hAnsi="Arial" w:cs="Arial"/>
          <w:sz w:val="20"/>
          <w:szCs w:val="20"/>
          <w:lang w:eastAsia="da-DK"/>
        </w:rPr>
        <w:t xml:space="preserve">Pieslēgumu </w:t>
      </w:r>
      <w:r w:rsidR="0022362C" w:rsidRPr="00C979CE">
        <w:rPr>
          <w:rFonts w:ascii="Arial" w:hAnsi="Arial" w:cs="Arial"/>
          <w:sz w:val="20"/>
          <w:szCs w:val="20"/>
          <w:lang w:eastAsia="da-DK"/>
        </w:rPr>
        <w:t>pievadi projektējami no PVC vai PP caurulēm ar diametru 160mmm un kritumu</w:t>
      </w:r>
      <w:r w:rsidRPr="00C979CE">
        <w:rPr>
          <w:rFonts w:ascii="Arial" w:hAnsi="Arial" w:cs="Arial"/>
          <w:sz w:val="20"/>
          <w:szCs w:val="20"/>
          <w:lang w:eastAsia="da-DK"/>
        </w:rPr>
        <w:t xml:space="preserve"> atbilstoši LBN LBN 223-15 “Kanalizācijas būves” (ievērtējot pieslēgumu iebūves dziļumu no ēkas)</w:t>
      </w:r>
      <w:r w:rsidR="0022362C" w:rsidRPr="00C979CE">
        <w:rPr>
          <w:rFonts w:ascii="Arial" w:hAnsi="Arial" w:cs="Arial"/>
          <w:sz w:val="20"/>
          <w:szCs w:val="20"/>
          <w:lang w:eastAsia="da-DK"/>
        </w:rPr>
        <w:t xml:space="preserve"> līdz īpašuma robežai, kur uzstādīt gala noslēgus. Projektam jānodrošina maksimāli pieejams risinājums patērētājiem (t. i. saskaņojot ar Pasūtītāju jāplāno un jāparedz sadalošās akas, pieslēgumu vietas līdz īpašumu robežām).</w:t>
      </w:r>
    </w:p>
    <w:p w14:paraId="433BB360" w14:textId="77777777" w:rsidR="0022362C" w:rsidRPr="00C979CE" w:rsidRDefault="0022362C" w:rsidP="00C979CE">
      <w:pPr>
        <w:pStyle w:val="Virsraksts2"/>
      </w:pPr>
      <w:r w:rsidRPr="00C979CE">
        <w:t>2.2. Prasības topogrāfijas izstrādāšanai</w:t>
      </w:r>
    </w:p>
    <w:p w14:paraId="645D474F" w14:textId="2E5B4D42" w:rsidR="0022362C" w:rsidRPr="00484C3C" w:rsidRDefault="0022362C" w:rsidP="0084230C">
      <w:pPr>
        <w:pStyle w:val="Pamatteksts"/>
        <w:spacing w:line="300" w:lineRule="exact"/>
        <w:jc w:val="both"/>
        <w:rPr>
          <w:rFonts w:ascii="Arial" w:hAnsi="Arial" w:cs="Arial"/>
          <w:bCs/>
          <w:color w:val="414142"/>
          <w:sz w:val="20"/>
          <w:szCs w:val="20"/>
          <w:u w:val="single"/>
        </w:rPr>
      </w:pPr>
      <w:r w:rsidRPr="00484C3C">
        <w:rPr>
          <w:rFonts w:ascii="Arial" w:hAnsi="Arial" w:cs="Arial"/>
          <w:sz w:val="20"/>
          <w:szCs w:val="20"/>
          <w:lang w:eastAsia="da-DK"/>
        </w:rPr>
        <w:t>Topogrāfiskos darbus</w:t>
      </w:r>
      <w:r w:rsidR="00C4034A">
        <w:rPr>
          <w:rFonts w:ascii="Arial" w:hAnsi="Arial" w:cs="Arial"/>
          <w:sz w:val="20"/>
          <w:szCs w:val="20"/>
          <w:lang w:eastAsia="da-DK"/>
        </w:rPr>
        <w:t xml:space="preserve"> Pasūtītājs jau ir uzdevis veikt citam pakalpojuma sniedzējam, tie būs pieejami Līguma slēgšanas brīdi un nav jāparedz izmaksās. </w:t>
      </w:r>
      <w:r w:rsidRPr="00484C3C">
        <w:rPr>
          <w:rFonts w:ascii="Arial" w:hAnsi="Arial" w:cs="Arial"/>
          <w:sz w:val="20"/>
          <w:szCs w:val="20"/>
          <w:lang w:eastAsia="da-DK"/>
        </w:rPr>
        <w:t xml:space="preserve"> </w:t>
      </w:r>
      <w:r w:rsidR="00C4034A">
        <w:rPr>
          <w:rFonts w:ascii="Arial" w:hAnsi="Arial" w:cs="Arial"/>
          <w:sz w:val="20"/>
          <w:szCs w:val="20"/>
          <w:lang w:eastAsia="da-DK"/>
        </w:rPr>
        <w:t xml:space="preserve">Izstrāde ir veikta </w:t>
      </w:r>
      <w:r w:rsidRPr="00484C3C">
        <w:rPr>
          <w:rFonts w:ascii="Arial" w:hAnsi="Arial" w:cs="Arial"/>
          <w:sz w:val="20"/>
          <w:szCs w:val="20"/>
          <w:lang w:eastAsia="da-DK"/>
        </w:rPr>
        <w:t xml:space="preserve">atbilstoši 2012. gada 24. aprīļa LR MK Ministru kabineta noteikumu Nr.281”Augstas detalizācijas topogrāfiskās informācijas un tās centrālās datubāzes noteikumi” prasībām un ievērot </w:t>
      </w:r>
      <w:r w:rsidR="001E0C12" w:rsidRPr="00484C3C">
        <w:rPr>
          <w:rFonts w:ascii="Arial" w:hAnsi="Arial" w:cs="Arial"/>
          <w:sz w:val="20"/>
          <w:szCs w:val="20"/>
          <w:lang w:eastAsia="da-DK"/>
        </w:rPr>
        <w:t>Talsu</w:t>
      </w:r>
      <w:r w:rsidRPr="00484C3C">
        <w:rPr>
          <w:rFonts w:ascii="Arial" w:hAnsi="Arial" w:cs="Arial"/>
          <w:sz w:val="20"/>
          <w:szCs w:val="20"/>
          <w:lang w:eastAsia="da-DK"/>
        </w:rPr>
        <w:t xml:space="preserve"> novada domes </w:t>
      </w:r>
      <w:hyperlink r:id="rId9" w:history="1">
        <w:r w:rsidR="001E0C12" w:rsidRPr="00484C3C">
          <w:rPr>
            <w:rFonts w:ascii="Arial" w:hAnsi="Arial" w:cs="Arial"/>
            <w:sz w:val="20"/>
            <w:szCs w:val="20"/>
            <w:lang w:eastAsia="da-DK"/>
          </w:rPr>
          <w:t>saistošajos noteikum</w:t>
        </w:r>
        <w:r w:rsidR="00C4034A">
          <w:rPr>
            <w:rFonts w:ascii="Arial" w:hAnsi="Arial" w:cs="Arial"/>
            <w:sz w:val="20"/>
            <w:szCs w:val="20"/>
            <w:lang w:eastAsia="da-DK"/>
          </w:rPr>
          <w:t>u</w:t>
        </w:r>
        <w:r w:rsidR="001E0C12" w:rsidRPr="00484C3C">
          <w:rPr>
            <w:rFonts w:ascii="Arial" w:hAnsi="Arial" w:cs="Arial"/>
            <w:sz w:val="20"/>
            <w:szCs w:val="20"/>
            <w:lang w:eastAsia="da-DK"/>
          </w:rPr>
          <w:t>s Nr.39 „Augstas detalizācijas</w:t>
        </w:r>
        <w:r w:rsidR="00C4034A">
          <w:rPr>
            <w:rFonts w:ascii="Arial" w:hAnsi="Arial" w:cs="Arial"/>
            <w:sz w:val="20"/>
            <w:szCs w:val="20"/>
            <w:lang w:eastAsia="da-DK"/>
          </w:rPr>
          <w:t xml:space="preserve"> </w:t>
        </w:r>
        <w:r w:rsidR="001E0C12" w:rsidRPr="00484C3C">
          <w:rPr>
            <w:rFonts w:ascii="Arial" w:hAnsi="Arial" w:cs="Arial"/>
            <w:sz w:val="20"/>
            <w:szCs w:val="20"/>
            <w:lang w:eastAsia="da-DK"/>
          </w:rPr>
          <w:t>topogrāfiskās informācijas aprites kārtība Talsu novadā”</w:t>
        </w:r>
        <w:r w:rsidR="00C4034A">
          <w:rPr>
            <w:rFonts w:ascii="Arial" w:hAnsi="Arial" w:cs="Arial"/>
            <w:sz w:val="20"/>
            <w:szCs w:val="20"/>
            <w:lang w:eastAsia="da-DK"/>
          </w:rPr>
          <w:t>.</w:t>
        </w:r>
        <w:r w:rsidR="001E0C12" w:rsidRPr="00484C3C">
          <w:rPr>
            <w:rFonts w:ascii="Arial" w:hAnsi="Arial" w:cs="Arial"/>
            <w:sz w:val="20"/>
            <w:szCs w:val="20"/>
            <w:lang w:eastAsia="da-DK"/>
          </w:rPr>
          <w:t xml:space="preserve"> </w:t>
        </w:r>
      </w:hyperlink>
      <w:r w:rsidRPr="00484C3C">
        <w:rPr>
          <w:rFonts w:ascii="Arial" w:hAnsi="Arial" w:cs="Arial"/>
          <w:sz w:val="20"/>
          <w:szCs w:val="20"/>
          <w:lang w:eastAsia="da-DK"/>
        </w:rPr>
        <w:t>(skat.</w:t>
      </w:r>
      <w:r w:rsidR="001E0C12" w:rsidRPr="00484C3C">
        <w:rPr>
          <w:rFonts w:ascii="Arial" w:hAnsi="Arial" w:cs="Arial"/>
        </w:rPr>
        <w:t xml:space="preserve"> </w:t>
      </w:r>
      <w:r w:rsidR="001E0C12" w:rsidRPr="00484C3C">
        <w:rPr>
          <w:rFonts w:ascii="Arial" w:hAnsi="Arial" w:cs="Arial"/>
          <w:sz w:val="20"/>
          <w:szCs w:val="20"/>
          <w:u w:val="single"/>
          <w:lang w:eastAsia="da-DK"/>
        </w:rPr>
        <w:t>http://www.talsi.lv/normativie-akti</w:t>
      </w:r>
      <w:r w:rsidRPr="00484C3C">
        <w:rPr>
          <w:rFonts w:ascii="Arial" w:hAnsi="Arial" w:cs="Arial"/>
          <w:sz w:val="20"/>
          <w:szCs w:val="20"/>
          <w:u w:val="single"/>
        </w:rPr>
        <w:t>)</w:t>
      </w:r>
      <w:r w:rsidRPr="00484C3C">
        <w:rPr>
          <w:rFonts w:ascii="Arial" w:hAnsi="Arial" w:cs="Arial"/>
          <w:bCs/>
          <w:color w:val="414142"/>
          <w:sz w:val="20"/>
          <w:szCs w:val="20"/>
          <w:u w:val="single"/>
        </w:rPr>
        <w:t xml:space="preserve"> </w:t>
      </w:r>
    </w:p>
    <w:p w14:paraId="0548D6BA" w14:textId="77777777" w:rsidR="00C979CE" w:rsidRDefault="0022362C" w:rsidP="0022362C">
      <w:pPr>
        <w:pStyle w:val="text"/>
        <w:rPr>
          <w:rFonts w:cs="Arial"/>
          <w:sz w:val="20"/>
          <w:lang w:eastAsia="da-DK"/>
        </w:rPr>
      </w:pPr>
      <w:r w:rsidRPr="00484C3C">
        <w:rPr>
          <w:rFonts w:cs="Arial"/>
          <w:sz w:val="20"/>
          <w:lang w:eastAsia="da-DK"/>
        </w:rPr>
        <w:t>Uzmērījumi jāveic:</w:t>
      </w:r>
    </w:p>
    <w:p w14:paraId="4F3F99D0" w14:textId="25B18FB8" w:rsidR="0022362C" w:rsidRPr="0084230C" w:rsidRDefault="0022362C" w:rsidP="0084230C">
      <w:pPr>
        <w:pStyle w:val="Pamatteksts"/>
        <w:numPr>
          <w:ilvl w:val="0"/>
          <w:numId w:val="9"/>
        </w:numPr>
        <w:spacing w:line="300" w:lineRule="exact"/>
        <w:jc w:val="both"/>
        <w:rPr>
          <w:rFonts w:ascii="Arial" w:hAnsi="Arial" w:cs="Arial"/>
          <w:sz w:val="20"/>
          <w:szCs w:val="20"/>
          <w:lang w:eastAsia="da-DK"/>
        </w:rPr>
      </w:pPr>
      <w:r w:rsidRPr="0084230C">
        <w:rPr>
          <w:rFonts w:ascii="Arial" w:hAnsi="Arial" w:cs="Arial"/>
          <w:sz w:val="20"/>
          <w:szCs w:val="20"/>
          <w:lang w:eastAsia="da-DK"/>
        </w:rPr>
        <w:t xml:space="preserve">projektējamo tīklu trasēm līdz ēku fasādēm, </w:t>
      </w:r>
    </w:p>
    <w:p w14:paraId="55FC94EE" w14:textId="27E34C21" w:rsidR="0022362C" w:rsidRPr="0084230C" w:rsidRDefault="0022362C" w:rsidP="0084230C">
      <w:pPr>
        <w:pStyle w:val="Pamatteksts"/>
        <w:numPr>
          <w:ilvl w:val="0"/>
          <w:numId w:val="9"/>
        </w:numPr>
        <w:spacing w:line="300" w:lineRule="exact"/>
        <w:jc w:val="both"/>
        <w:rPr>
          <w:rFonts w:ascii="Arial" w:hAnsi="Arial" w:cs="Arial"/>
          <w:sz w:val="20"/>
          <w:szCs w:val="20"/>
          <w:lang w:eastAsia="da-DK"/>
        </w:rPr>
      </w:pPr>
      <w:r w:rsidRPr="0084230C">
        <w:rPr>
          <w:rFonts w:ascii="Arial" w:hAnsi="Arial" w:cs="Arial"/>
          <w:sz w:val="20"/>
          <w:szCs w:val="20"/>
          <w:lang w:eastAsia="da-DK"/>
        </w:rPr>
        <w:t>KSS izbūves viet</w:t>
      </w:r>
      <w:r w:rsidR="001E0C12" w:rsidRPr="0084230C">
        <w:rPr>
          <w:rFonts w:ascii="Arial" w:hAnsi="Arial" w:cs="Arial"/>
          <w:sz w:val="20"/>
          <w:szCs w:val="20"/>
          <w:lang w:eastAsia="da-DK"/>
        </w:rPr>
        <w:t>ai</w:t>
      </w:r>
      <w:r w:rsidRPr="0084230C">
        <w:rPr>
          <w:rFonts w:ascii="Arial" w:hAnsi="Arial" w:cs="Arial"/>
          <w:sz w:val="20"/>
          <w:szCs w:val="20"/>
          <w:lang w:eastAsia="da-DK"/>
        </w:rPr>
        <w:t xml:space="preserve">, ievērtējot elektroapgādes kabeļa un pieslēguma izbūvei nepieciešamo teritoriju. Elektroietaišu pieslēguma nodrošināšanai tehniskie nosacījumi nav zināmi, un līdz ar to, ievērtējot risku, uzmērījumu platības lielums ir jāizvērtē pašam Pretendentam un izmaksas jāiekļauj finanšu piedāvājumā. </w:t>
      </w:r>
    </w:p>
    <w:p w14:paraId="1AECA0BB" w14:textId="77777777" w:rsidR="0022362C" w:rsidRPr="00484C3C" w:rsidRDefault="0022362C" w:rsidP="0084230C">
      <w:pPr>
        <w:pStyle w:val="Pamatteksts"/>
        <w:spacing w:line="300" w:lineRule="exact"/>
        <w:jc w:val="both"/>
        <w:rPr>
          <w:rFonts w:ascii="Arial" w:hAnsi="Arial" w:cs="Arial"/>
          <w:sz w:val="20"/>
          <w:szCs w:val="20"/>
          <w:lang w:eastAsia="da-DK"/>
        </w:rPr>
      </w:pPr>
      <w:r w:rsidRPr="0084230C">
        <w:rPr>
          <w:rFonts w:ascii="Arial" w:hAnsi="Arial" w:cs="Arial"/>
          <w:sz w:val="20"/>
          <w:szCs w:val="20"/>
          <w:u w:val="single"/>
          <w:lang w:eastAsia="da-DK"/>
        </w:rPr>
        <w:t>Precīzi jāuzrāda aktuālā kadastrālā informācija (zemes gabalu robežas un kadastra apzīmējums),</w:t>
      </w:r>
      <w:r w:rsidRPr="00484C3C">
        <w:rPr>
          <w:rFonts w:ascii="Arial" w:hAnsi="Arial" w:cs="Arial"/>
          <w:sz w:val="20"/>
          <w:szCs w:val="20"/>
          <w:lang w:eastAsia="da-DK"/>
        </w:rPr>
        <w:t xml:space="preserve"> ielas esošais segums. Jāuzrāda pazemes un virszemes komunikācijas. Pazemes komunikācijām jānorāda diametri un tekņu atzīmes vai cauruļvada augstums skataku vietās.</w:t>
      </w:r>
    </w:p>
    <w:p w14:paraId="02DED8D0" w14:textId="77777777" w:rsidR="0022362C" w:rsidRPr="00C979CE" w:rsidRDefault="0022362C" w:rsidP="0084230C">
      <w:pPr>
        <w:pStyle w:val="Virsraksts2"/>
      </w:pPr>
      <w:r w:rsidRPr="00C979CE">
        <w:t xml:space="preserve">2.3. </w:t>
      </w:r>
      <w:r w:rsidRPr="0084230C">
        <w:t>Prasības</w:t>
      </w:r>
      <w:r w:rsidRPr="00C979CE">
        <w:t xml:space="preserve"> inženierģeoloģiskajai izpētei</w:t>
      </w:r>
    </w:p>
    <w:p w14:paraId="3A3063DA" w14:textId="77777777" w:rsidR="0022362C" w:rsidRPr="00484C3C" w:rsidRDefault="0022362C" w:rsidP="0022362C">
      <w:pPr>
        <w:pStyle w:val="Pamatteksts"/>
        <w:spacing w:after="0" w:line="300" w:lineRule="exact"/>
        <w:jc w:val="both"/>
        <w:rPr>
          <w:rFonts w:ascii="Arial" w:hAnsi="Arial" w:cs="Arial"/>
          <w:sz w:val="20"/>
          <w:szCs w:val="20"/>
          <w:lang w:eastAsia="da-DK"/>
        </w:rPr>
      </w:pPr>
      <w:r w:rsidRPr="00484C3C">
        <w:rPr>
          <w:rFonts w:ascii="Arial" w:hAnsi="Arial" w:cs="Arial"/>
          <w:sz w:val="20"/>
          <w:szCs w:val="20"/>
        </w:rPr>
        <w:t>Inženierģeoloģisko izpēti veikt saskaņā ar LBN 005-15 „Inženierizpētes noteikumi būvniecībā”;</w:t>
      </w:r>
    </w:p>
    <w:p w14:paraId="6D737631" w14:textId="2D44BAA2" w:rsidR="0022362C" w:rsidRPr="00C979CE" w:rsidRDefault="00C979CE" w:rsidP="0084230C">
      <w:pPr>
        <w:pStyle w:val="Virsraksts2"/>
      </w:pPr>
      <w:r>
        <w:t xml:space="preserve">2.4. </w:t>
      </w:r>
      <w:r w:rsidR="0022362C" w:rsidRPr="00C979CE">
        <w:t>Prasības KSS elektroietaišu pieslēgumu projektēšanai</w:t>
      </w:r>
    </w:p>
    <w:p w14:paraId="018A1809" w14:textId="77777777" w:rsidR="0022362C" w:rsidRPr="0084230C" w:rsidRDefault="0022362C" w:rsidP="0022362C">
      <w:pPr>
        <w:pStyle w:val="Virsraksts2"/>
        <w:spacing w:before="120" w:after="0" w:line="300" w:lineRule="exact"/>
        <w:jc w:val="both"/>
        <w:rPr>
          <w:bCs w:val="0"/>
          <w:iCs w:val="0"/>
          <w:szCs w:val="20"/>
          <w:u w:val="none"/>
        </w:rPr>
      </w:pPr>
      <w:r w:rsidRPr="0084230C">
        <w:rPr>
          <w:bCs w:val="0"/>
          <w:iCs w:val="0"/>
          <w:szCs w:val="20"/>
          <w:u w:val="none"/>
        </w:rPr>
        <w:t>Pieslēgumu izbūves nosacījumi nav zināmi. Sagatavojot Piedāvājumu, ir jāievērtē visi riski, kas saistīti ar elektroapgādes pieslēgumu projektēšanu.</w:t>
      </w:r>
    </w:p>
    <w:p w14:paraId="29C8C9D8"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Pieslēgumu projektēšana būs jāveic atbilstoši AS “Sadales tīkls” izsniegtajiem tehniskajiem noteikumiem. Katrai sūknētavai jāizstrādā atsevišķs elektroapgādes pieslēguma nodrošinājuma projekts AS “Sadales tīkls” tehniskajos noteikumos norādītajā eksemplāru skaitā.</w:t>
      </w:r>
    </w:p>
    <w:p w14:paraId="16F41C45" w14:textId="6F7AB65A" w:rsidR="0022362C" w:rsidRPr="00C979CE" w:rsidRDefault="00C979CE" w:rsidP="00C979CE">
      <w:pPr>
        <w:pStyle w:val="Virsraksts2"/>
      </w:pPr>
      <w:r w:rsidRPr="00C979CE">
        <w:lastRenderedPageBreak/>
        <w:t xml:space="preserve">2.5. </w:t>
      </w:r>
      <w:r w:rsidR="0022362C" w:rsidRPr="00C979CE">
        <w:t>Prasības būvdarbu teritorijas labiekārtošanai</w:t>
      </w:r>
    </w:p>
    <w:p w14:paraId="2DED35E8" w14:textId="655D9356" w:rsidR="0022362C" w:rsidRPr="00484C3C" w:rsidRDefault="0022362C" w:rsidP="0022362C">
      <w:pPr>
        <w:spacing w:line="300" w:lineRule="exact"/>
        <w:jc w:val="both"/>
        <w:rPr>
          <w:rFonts w:ascii="Arial" w:hAnsi="Arial" w:cs="Arial"/>
          <w:sz w:val="20"/>
          <w:szCs w:val="20"/>
        </w:rPr>
      </w:pPr>
      <w:r w:rsidRPr="00D7306C">
        <w:rPr>
          <w:rFonts w:ascii="Arial" w:hAnsi="Arial" w:cs="Arial"/>
          <w:sz w:val="20"/>
          <w:szCs w:val="20"/>
        </w:rPr>
        <w:t xml:space="preserve">Jāizstrādā zālāju atjaunošanas, ielu, ietvju seguma atjaunošanas risinājumi saskaņā ar </w:t>
      </w:r>
      <w:r w:rsidR="001E0C12" w:rsidRPr="00D7306C">
        <w:rPr>
          <w:rFonts w:ascii="Arial" w:hAnsi="Arial" w:cs="Arial"/>
          <w:sz w:val="20"/>
          <w:szCs w:val="20"/>
        </w:rPr>
        <w:t>Talsu</w:t>
      </w:r>
      <w:r w:rsidR="00E87A6B" w:rsidRPr="00D7306C">
        <w:rPr>
          <w:rFonts w:ascii="Arial" w:hAnsi="Arial" w:cs="Arial"/>
          <w:sz w:val="20"/>
          <w:szCs w:val="20"/>
        </w:rPr>
        <w:t xml:space="preserve"> novada pašvaldīb</w:t>
      </w:r>
      <w:r w:rsidR="00C4034A">
        <w:rPr>
          <w:rFonts w:ascii="Arial" w:hAnsi="Arial" w:cs="Arial"/>
          <w:sz w:val="20"/>
          <w:szCs w:val="20"/>
        </w:rPr>
        <w:t xml:space="preserve">as Stendes pilsētas pārvaldi, </w:t>
      </w:r>
      <w:r w:rsidR="00E87A6B" w:rsidRPr="00D7306C">
        <w:rPr>
          <w:rFonts w:ascii="Arial" w:hAnsi="Arial" w:cs="Arial"/>
          <w:sz w:val="20"/>
          <w:szCs w:val="20"/>
        </w:rPr>
        <w:t xml:space="preserve">SIA “Latvijas valsts ceļi” </w:t>
      </w:r>
      <w:r w:rsidRPr="00D7306C">
        <w:rPr>
          <w:rFonts w:ascii="Arial" w:hAnsi="Arial" w:cs="Arial"/>
          <w:sz w:val="20"/>
          <w:szCs w:val="20"/>
        </w:rPr>
        <w:t>izsniegtajiem tehniskajiem noteikumiem.</w:t>
      </w:r>
    </w:p>
    <w:p w14:paraId="0039D545" w14:textId="77777777" w:rsidR="0022362C" w:rsidRPr="00484C3C" w:rsidRDefault="0022362C" w:rsidP="0022362C">
      <w:pPr>
        <w:ind w:left="360"/>
        <w:rPr>
          <w:rFonts w:ascii="Arial" w:hAnsi="Arial" w:cs="Arial"/>
          <w:sz w:val="20"/>
          <w:szCs w:val="20"/>
        </w:rPr>
      </w:pPr>
    </w:p>
    <w:p w14:paraId="45B77AF1" w14:textId="4941C019" w:rsidR="0022362C" w:rsidRPr="0084230C" w:rsidRDefault="0084230C" w:rsidP="0084230C">
      <w:pPr>
        <w:pStyle w:val="Virsraksts2"/>
        <w:tabs>
          <w:tab w:val="num" w:pos="1440"/>
        </w:tabs>
        <w:jc w:val="center"/>
        <w:rPr>
          <w:iCs w:val="0"/>
          <w:szCs w:val="20"/>
        </w:rPr>
      </w:pPr>
      <w:r w:rsidRPr="0084230C">
        <w:rPr>
          <w:iCs w:val="0"/>
          <w:szCs w:val="20"/>
        </w:rPr>
        <w:t xml:space="preserve">3. </w:t>
      </w:r>
      <w:r w:rsidR="0022362C" w:rsidRPr="0084230C">
        <w:rPr>
          <w:iCs w:val="0"/>
          <w:szCs w:val="20"/>
        </w:rPr>
        <w:t>Darba uzdevuma izpildes posmi</w:t>
      </w:r>
    </w:p>
    <w:p w14:paraId="2AF43A98" w14:textId="77777777" w:rsidR="0022362C" w:rsidRPr="0084230C" w:rsidRDefault="0022362C" w:rsidP="0084230C">
      <w:pPr>
        <w:pStyle w:val="Virsraksts2"/>
      </w:pPr>
      <w:r w:rsidRPr="0084230C">
        <w:t>3.1. Vietas izpēte pirms Piedāvājuma iesniegšanas</w:t>
      </w:r>
    </w:p>
    <w:p w14:paraId="7678AAE3" w14:textId="77777777" w:rsidR="0022362C" w:rsidRPr="00484C3C" w:rsidRDefault="0022362C" w:rsidP="0022362C">
      <w:pPr>
        <w:spacing w:line="300" w:lineRule="exact"/>
        <w:jc w:val="both"/>
        <w:rPr>
          <w:rFonts w:ascii="Arial" w:hAnsi="Arial" w:cs="Arial"/>
          <w:sz w:val="20"/>
          <w:szCs w:val="20"/>
          <w:u w:val="single"/>
        </w:rPr>
      </w:pPr>
      <w:r w:rsidRPr="00484C3C">
        <w:rPr>
          <w:rFonts w:ascii="Arial" w:hAnsi="Arial" w:cs="Arial"/>
          <w:sz w:val="20"/>
          <w:szCs w:val="20"/>
        </w:rPr>
        <w:t xml:space="preserve">Ieinteresētajam piegādātājam pirms Piedāvājuma iesniegšanas ir jāiepazīstas ar tīklu izbūves teritoriju, saskaņā ar Tehniskās specifikācijas 1. pielikumu, jāprecizē </w:t>
      </w:r>
      <w:r w:rsidRPr="00484C3C">
        <w:rPr>
          <w:rFonts w:ascii="Arial" w:hAnsi="Arial" w:cs="Arial"/>
          <w:sz w:val="20"/>
          <w:szCs w:val="20"/>
          <w:u w:val="single"/>
        </w:rPr>
        <w:t>projektējamo tīklu garumi, kuru orientējošie garumi ir :</w:t>
      </w:r>
    </w:p>
    <w:p w14:paraId="0E40C639" w14:textId="3C07264F" w:rsidR="0022362C" w:rsidRPr="00484C3C" w:rsidRDefault="00E87A6B" w:rsidP="0022362C">
      <w:pPr>
        <w:pStyle w:val="Sarakstarindkopa"/>
        <w:numPr>
          <w:ilvl w:val="0"/>
          <w:numId w:val="6"/>
        </w:numPr>
        <w:spacing w:after="160" w:line="300" w:lineRule="exact"/>
        <w:contextualSpacing/>
        <w:jc w:val="both"/>
        <w:rPr>
          <w:rFonts w:ascii="Arial" w:hAnsi="Arial" w:cs="Arial"/>
          <w:sz w:val="20"/>
          <w:szCs w:val="20"/>
        </w:rPr>
      </w:pPr>
      <w:r w:rsidRPr="00484C3C">
        <w:rPr>
          <w:rFonts w:ascii="Arial" w:hAnsi="Arial" w:cs="Arial"/>
          <w:sz w:val="20"/>
          <w:szCs w:val="20"/>
        </w:rPr>
        <w:t>p</w:t>
      </w:r>
      <w:r w:rsidR="0022362C" w:rsidRPr="00484C3C">
        <w:rPr>
          <w:rFonts w:ascii="Arial" w:hAnsi="Arial" w:cs="Arial"/>
          <w:sz w:val="20"/>
          <w:szCs w:val="20"/>
        </w:rPr>
        <w:t xml:space="preserve">ašteces kanalizācija - </w:t>
      </w:r>
      <w:r w:rsidR="00660206" w:rsidRPr="00484C3C">
        <w:rPr>
          <w:rFonts w:ascii="Arial" w:hAnsi="Arial" w:cs="Arial"/>
          <w:color w:val="000000"/>
          <w:sz w:val="20"/>
          <w:szCs w:val="20"/>
        </w:rPr>
        <w:t>2600</w:t>
      </w:r>
      <w:r w:rsidR="0022362C" w:rsidRPr="00484C3C">
        <w:rPr>
          <w:rFonts w:ascii="Arial" w:hAnsi="Arial" w:cs="Arial"/>
          <w:color w:val="000000"/>
          <w:sz w:val="20"/>
          <w:szCs w:val="20"/>
        </w:rPr>
        <w:t xml:space="preserve"> m</w:t>
      </w:r>
      <w:r w:rsidR="0022362C" w:rsidRPr="00484C3C">
        <w:rPr>
          <w:rFonts w:ascii="Arial" w:hAnsi="Arial" w:cs="Arial"/>
          <w:sz w:val="20"/>
          <w:szCs w:val="20"/>
        </w:rPr>
        <w:t xml:space="preserve"> (bez pieslēgumu pievadiem). Jāveic būs orientējoši </w:t>
      </w:r>
      <w:r w:rsidR="00660206" w:rsidRPr="00484C3C">
        <w:rPr>
          <w:rFonts w:ascii="Arial" w:hAnsi="Arial" w:cs="Arial"/>
          <w:sz w:val="20"/>
          <w:szCs w:val="20"/>
        </w:rPr>
        <w:t>9</w:t>
      </w:r>
      <w:r w:rsidR="0022362C" w:rsidRPr="00484C3C">
        <w:rPr>
          <w:rFonts w:ascii="Arial" w:hAnsi="Arial" w:cs="Arial"/>
          <w:sz w:val="20"/>
          <w:szCs w:val="20"/>
        </w:rPr>
        <w:t>0 pievadu projektēšana līdz īpašumu robežām. Projektējamais maģistrālais kanalizācijas tīkls jāpieslēdz pie esošās kanalizācijas sistēmas;</w:t>
      </w:r>
    </w:p>
    <w:p w14:paraId="660120A4" w14:textId="6B32D048" w:rsidR="0022362C" w:rsidRPr="00484C3C" w:rsidRDefault="0022362C" w:rsidP="0022362C">
      <w:pPr>
        <w:pStyle w:val="Sarakstarindkopa"/>
        <w:numPr>
          <w:ilvl w:val="0"/>
          <w:numId w:val="6"/>
        </w:numPr>
        <w:spacing w:after="160" w:line="300" w:lineRule="exact"/>
        <w:contextualSpacing/>
        <w:jc w:val="both"/>
        <w:rPr>
          <w:rFonts w:ascii="Arial" w:hAnsi="Arial" w:cs="Arial"/>
          <w:sz w:val="20"/>
          <w:szCs w:val="20"/>
        </w:rPr>
      </w:pPr>
      <w:r w:rsidRPr="00484C3C">
        <w:rPr>
          <w:rFonts w:ascii="Arial" w:hAnsi="Arial" w:cs="Arial"/>
          <w:sz w:val="20"/>
          <w:szCs w:val="20"/>
        </w:rPr>
        <w:t xml:space="preserve">kanalizācijas spiedvads - </w:t>
      </w:r>
      <w:r w:rsidRPr="00484C3C">
        <w:rPr>
          <w:rFonts w:ascii="Arial" w:hAnsi="Arial" w:cs="Arial"/>
          <w:color w:val="000000"/>
          <w:sz w:val="20"/>
          <w:szCs w:val="20"/>
        </w:rPr>
        <w:t>1</w:t>
      </w:r>
      <w:r w:rsidR="00660206" w:rsidRPr="00484C3C">
        <w:rPr>
          <w:rFonts w:ascii="Arial" w:hAnsi="Arial" w:cs="Arial"/>
          <w:color w:val="000000"/>
          <w:sz w:val="20"/>
          <w:szCs w:val="20"/>
        </w:rPr>
        <w:t>0</w:t>
      </w:r>
      <w:r w:rsidRPr="00484C3C">
        <w:rPr>
          <w:rFonts w:ascii="Arial" w:hAnsi="Arial" w:cs="Arial"/>
          <w:color w:val="000000"/>
          <w:sz w:val="20"/>
          <w:szCs w:val="20"/>
        </w:rPr>
        <w:t xml:space="preserve"> m;</w:t>
      </w:r>
      <w:r w:rsidRPr="00484C3C">
        <w:rPr>
          <w:rFonts w:ascii="Arial" w:hAnsi="Arial" w:cs="Arial"/>
          <w:sz w:val="20"/>
          <w:szCs w:val="20"/>
        </w:rPr>
        <w:t xml:space="preserve"> </w:t>
      </w:r>
    </w:p>
    <w:p w14:paraId="56143D9D"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Norādītie cauruļvadu garumi, pieslēgumu, pārslēgumu skaits projektēšanas gaitā var mainīties. Tie šobrīd ir tikai orientējošie rādītāji. Līgumsumma šo lielumu maiņas gadījumā netiek mainīta.</w:t>
      </w:r>
    </w:p>
    <w:p w14:paraId="618C914A" w14:textId="087CB282"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Jāprojektē ir jauna KSS ar elektroapgādes pieslēguma nodrošinājum</w:t>
      </w:r>
      <w:r w:rsidR="003B0672" w:rsidRPr="00484C3C">
        <w:rPr>
          <w:rFonts w:ascii="Arial" w:hAnsi="Arial" w:cs="Arial"/>
          <w:sz w:val="20"/>
          <w:szCs w:val="20"/>
        </w:rPr>
        <w:t>s</w:t>
      </w:r>
    </w:p>
    <w:p w14:paraId="125220ED" w14:textId="77777777" w:rsidR="0022362C" w:rsidRPr="00380607" w:rsidRDefault="0022362C" w:rsidP="00380607">
      <w:pPr>
        <w:pStyle w:val="Virsraksts2"/>
      </w:pPr>
      <w:bookmarkStart w:id="1" w:name="_Toc145138769"/>
      <w:r w:rsidRPr="00380607">
        <w:t>3.2. 1. posms - Esošās situācijas pārbaude un vietu izpētes</w:t>
      </w:r>
      <w:bookmarkEnd w:id="1"/>
      <w:r w:rsidRPr="00380607">
        <w:t xml:space="preserve"> </w:t>
      </w:r>
    </w:p>
    <w:p w14:paraId="73C5F10C" w14:textId="77777777" w:rsidR="0022362C" w:rsidRPr="00484C3C" w:rsidRDefault="0022362C" w:rsidP="0022362C">
      <w:pPr>
        <w:spacing w:line="300" w:lineRule="exact"/>
        <w:jc w:val="both"/>
        <w:rPr>
          <w:rFonts w:ascii="Arial" w:hAnsi="Arial" w:cs="Arial"/>
          <w:spacing w:val="-4"/>
          <w:sz w:val="20"/>
          <w:szCs w:val="20"/>
        </w:rPr>
      </w:pPr>
      <w:r w:rsidRPr="00484C3C">
        <w:rPr>
          <w:rFonts w:ascii="Arial" w:hAnsi="Arial" w:cs="Arial"/>
          <w:spacing w:val="-4"/>
          <w:sz w:val="20"/>
          <w:szCs w:val="20"/>
        </w:rPr>
        <w:t xml:space="preserve">Izpildītājam pēc Līguma noslēgšanas jāiepazīstas ar pašreizējo ūdensapgādes un kanalizācijas infrastruktūru, </w:t>
      </w:r>
      <w:r w:rsidRPr="00484C3C">
        <w:rPr>
          <w:rFonts w:ascii="Arial" w:hAnsi="Arial" w:cs="Arial"/>
          <w:spacing w:val="-4"/>
          <w:sz w:val="20"/>
          <w:szCs w:val="20"/>
          <w:u w:val="single"/>
        </w:rPr>
        <w:t>jāapseko dabā, jāveic pieslēguma vietu fotofiksāžas, detalizēti jāizpēta plānotās pieslēguma, pārslēguma vietas esošajai kanalizācijas sistēmai.</w:t>
      </w:r>
      <w:r w:rsidRPr="00484C3C">
        <w:rPr>
          <w:rFonts w:ascii="Arial" w:hAnsi="Arial" w:cs="Arial"/>
          <w:spacing w:val="-4"/>
          <w:sz w:val="20"/>
          <w:szCs w:val="20"/>
        </w:rPr>
        <w:t xml:space="preserve"> Jāizvērtē Pasūtītāja </w:t>
      </w:r>
      <w:r w:rsidRPr="00484C3C">
        <w:rPr>
          <w:rFonts w:ascii="Arial" w:hAnsi="Arial" w:cs="Arial"/>
          <w:sz w:val="20"/>
          <w:szCs w:val="20"/>
        </w:rPr>
        <w:t xml:space="preserve">plānotais tīklu paplašināšanas variants un, nepieciešamības gadījumā, saskaņojot ar Pasūtītāju, tīklu izvietojumā jāveic izmaiņas. </w:t>
      </w:r>
    </w:p>
    <w:p w14:paraId="0BBD481B"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Pēc 1. posma uzdevumu izpildes Pasūtītājam jāiesniedz Ziņojums Nr.1 par apsekošanas rezultātiem, iekļaujot ziņojumā </w:t>
      </w:r>
      <w:r w:rsidRPr="00484C3C">
        <w:rPr>
          <w:rFonts w:ascii="Arial" w:hAnsi="Arial" w:cs="Arial"/>
          <w:sz w:val="20"/>
          <w:szCs w:val="20"/>
          <w:u w:val="single"/>
        </w:rPr>
        <w:t>detalizētu pieslēgumu, pārslēguma vietu aprakstu un fotofiksāžas,</w:t>
      </w:r>
      <w:r w:rsidRPr="00484C3C">
        <w:rPr>
          <w:rFonts w:ascii="Arial" w:hAnsi="Arial" w:cs="Arial"/>
          <w:sz w:val="20"/>
          <w:szCs w:val="20"/>
        </w:rPr>
        <w:t xml:space="preserve"> identificētās izmaiņas esošajā situācijā, piedāvāto tīklu izvietojuma risinājumu. </w:t>
      </w:r>
    </w:p>
    <w:p w14:paraId="7783F944" w14:textId="77777777" w:rsidR="0022362C" w:rsidRPr="00484C3C" w:rsidRDefault="0022362C" w:rsidP="0022362C">
      <w:pPr>
        <w:jc w:val="both"/>
        <w:rPr>
          <w:rFonts w:ascii="Arial" w:hAnsi="Arial" w:cs="Arial"/>
          <w:sz w:val="20"/>
          <w:szCs w:val="20"/>
        </w:rPr>
      </w:pPr>
    </w:p>
    <w:p w14:paraId="5E7CBBEB" w14:textId="77777777" w:rsidR="00FE2300" w:rsidRPr="00FE2300" w:rsidRDefault="0022362C" w:rsidP="00FE2300">
      <w:pPr>
        <w:pStyle w:val="Virsraksts2"/>
      </w:pPr>
      <w:r w:rsidRPr="00FE2300">
        <w:t>3.3. 2.posms</w:t>
      </w:r>
    </w:p>
    <w:p w14:paraId="1CFE8E28" w14:textId="3FCF05ED" w:rsidR="0022362C" w:rsidRPr="00FE2300" w:rsidRDefault="0022362C" w:rsidP="00FE2300">
      <w:pPr>
        <w:pStyle w:val="Sarakstarindkopa"/>
        <w:numPr>
          <w:ilvl w:val="0"/>
          <w:numId w:val="10"/>
        </w:numPr>
        <w:spacing w:line="276" w:lineRule="auto"/>
        <w:jc w:val="both"/>
        <w:rPr>
          <w:rFonts w:ascii="Arial" w:hAnsi="Arial" w:cs="Arial"/>
          <w:sz w:val="20"/>
          <w:szCs w:val="20"/>
        </w:rPr>
      </w:pPr>
      <w:r w:rsidRPr="00FE2300">
        <w:rPr>
          <w:rFonts w:ascii="Arial" w:hAnsi="Arial" w:cs="Arial"/>
          <w:sz w:val="20"/>
          <w:szCs w:val="20"/>
        </w:rPr>
        <w:t xml:space="preserve">Jāizstrādā būvprojekts minimālā sastāvā atbilstoši MK noteikumu Nr. 551 “Ostu hidrotehnisko, siltumenerģijas, gāzes un citu, atsevišķi neklasificētu, inženierbūvju būvnoteikumi” 18. punktā norādītajām prasībā un ievērojot </w:t>
      </w:r>
      <w:r w:rsidRPr="00FE2300">
        <w:rPr>
          <w:rFonts w:ascii="Arial" w:hAnsi="Arial" w:cs="Arial"/>
          <w:color w:val="000000"/>
          <w:sz w:val="20"/>
          <w:szCs w:val="20"/>
        </w:rPr>
        <w:t>LBN 223-15</w:t>
      </w:r>
      <w:r w:rsidR="00FE2300" w:rsidRPr="00FE2300">
        <w:rPr>
          <w:rFonts w:ascii="Arial" w:hAnsi="Arial" w:cs="Arial"/>
          <w:color w:val="000000"/>
          <w:sz w:val="20"/>
          <w:szCs w:val="20"/>
        </w:rPr>
        <w:t xml:space="preserve"> </w:t>
      </w:r>
      <w:r w:rsidRPr="00FE2300">
        <w:rPr>
          <w:rFonts w:ascii="Arial" w:hAnsi="Arial" w:cs="Arial"/>
          <w:color w:val="000000"/>
          <w:sz w:val="20"/>
          <w:szCs w:val="20"/>
        </w:rPr>
        <w:t>”Kanalizācijas būves”.</w:t>
      </w:r>
    </w:p>
    <w:p w14:paraId="5D2DB86E" w14:textId="77777777" w:rsidR="0022362C" w:rsidRPr="00FE2300" w:rsidRDefault="0022362C" w:rsidP="00FE2300">
      <w:pPr>
        <w:pStyle w:val="Sarakstarindkopa"/>
        <w:numPr>
          <w:ilvl w:val="0"/>
          <w:numId w:val="10"/>
        </w:numPr>
        <w:spacing w:line="300" w:lineRule="exact"/>
        <w:jc w:val="both"/>
        <w:rPr>
          <w:rFonts w:ascii="Arial" w:hAnsi="Arial" w:cs="Arial"/>
          <w:sz w:val="20"/>
          <w:szCs w:val="20"/>
        </w:rPr>
      </w:pPr>
      <w:r w:rsidRPr="00FE2300">
        <w:rPr>
          <w:rFonts w:ascii="Arial" w:hAnsi="Arial" w:cs="Arial"/>
          <w:sz w:val="20"/>
          <w:szCs w:val="20"/>
        </w:rPr>
        <w:t>Pasūtītājam jāiesniedz 1.posmā izstrādātā  tīklu izvietojuma risinājuma visu skarto nekustamo īpašumu vai tā daļu kadastra Nr. un adrešu saraksts.</w:t>
      </w:r>
    </w:p>
    <w:p w14:paraId="3E093CC9" w14:textId="77777777" w:rsidR="0022362C" w:rsidRPr="00FE2300" w:rsidRDefault="0022362C" w:rsidP="00FE2300">
      <w:pPr>
        <w:pStyle w:val="Sarakstarindkopa"/>
        <w:numPr>
          <w:ilvl w:val="0"/>
          <w:numId w:val="10"/>
        </w:numPr>
        <w:spacing w:line="300" w:lineRule="exact"/>
        <w:jc w:val="both"/>
        <w:rPr>
          <w:rFonts w:ascii="Arial" w:hAnsi="Arial" w:cs="Arial"/>
          <w:sz w:val="20"/>
          <w:szCs w:val="20"/>
        </w:rPr>
      </w:pPr>
      <w:r w:rsidRPr="00FE2300">
        <w:rPr>
          <w:rFonts w:ascii="Arial" w:hAnsi="Arial" w:cs="Arial"/>
          <w:sz w:val="20"/>
          <w:szCs w:val="20"/>
        </w:rPr>
        <w:t>Jāizstrādā būvprojekts minimālā sastāvā.</w:t>
      </w:r>
    </w:p>
    <w:p w14:paraId="036DC949"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Būvniecības iesnieguma sagatavošanai jāiesniedz Pasūtītājam nepieciešamā informācija.</w:t>
      </w:r>
    </w:p>
    <w:p w14:paraId="25CF95F7"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u w:val="single"/>
        </w:rPr>
        <w:t>Pasūtītājs saskaņo būvprojektu minimālā sastāvā ar skarto nekustamo īpašumu īpašniekiem vai tiesiskajiem valdītājiem vai lietotājiem.</w:t>
      </w:r>
      <w:r w:rsidRPr="00484C3C">
        <w:rPr>
          <w:rFonts w:ascii="Arial" w:hAnsi="Arial" w:cs="Arial"/>
          <w:sz w:val="20"/>
          <w:szCs w:val="20"/>
        </w:rPr>
        <w:t xml:space="preserve"> Saskaņošanai ar zemju īpašniekiem Izpildītājs darbu izpildes kalendārajā grafikā norāda un paredz 14 kalendārās dienas.</w:t>
      </w:r>
    </w:p>
    <w:p w14:paraId="27B8F129"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Ja pasūtītājam, no viņa neatkarīgu apstākļu dēļ, pagarinās saskaņošanas laiks, ir pamats līguma izpildes termiņa pagarinājumam ar Izpildītāju par tik kalendārajām dienām par cik kalendārajām dienām pagarinājās saskaņošanas laiks.  </w:t>
      </w:r>
    </w:p>
    <w:p w14:paraId="7D086FDB" w14:textId="6EF1FF88"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lastRenderedPageBreak/>
        <w:t xml:space="preserve">Pasūtītājs pilnvaro, un izpildītājs iesniedz būvniecības iesniegumu kopā ar būvprojektu minimālā sastāvā </w:t>
      </w:r>
      <w:r w:rsidR="00E87A6B" w:rsidRPr="00484C3C">
        <w:rPr>
          <w:rFonts w:ascii="Arial" w:hAnsi="Arial" w:cs="Arial"/>
          <w:sz w:val="20"/>
          <w:szCs w:val="20"/>
        </w:rPr>
        <w:t>Talsu</w:t>
      </w:r>
      <w:r w:rsidRPr="00484C3C">
        <w:rPr>
          <w:rFonts w:ascii="Arial" w:hAnsi="Arial" w:cs="Arial"/>
          <w:sz w:val="20"/>
          <w:szCs w:val="20"/>
        </w:rPr>
        <w:t xml:space="preserve"> novada būvvaldei.</w:t>
      </w:r>
    </w:p>
    <w:p w14:paraId="47B82D14" w14:textId="408C32EF"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Saņemt </w:t>
      </w:r>
      <w:r w:rsidR="00E87A6B" w:rsidRPr="00484C3C">
        <w:rPr>
          <w:rFonts w:ascii="Arial" w:hAnsi="Arial" w:cs="Arial"/>
          <w:sz w:val="20"/>
          <w:szCs w:val="20"/>
        </w:rPr>
        <w:t>Talsu</w:t>
      </w:r>
      <w:r w:rsidRPr="00484C3C">
        <w:rPr>
          <w:rFonts w:ascii="Arial" w:hAnsi="Arial" w:cs="Arial"/>
          <w:sz w:val="20"/>
          <w:szCs w:val="20"/>
        </w:rPr>
        <w:t xml:space="preserve"> novada domes pozitīvu atzinumu būvniecības iecerei. </w:t>
      </w:r>
    </w:p>
    <w:p w14:paraId="7FA6304E" w14:textId="793971FF" w:rsidR="0022362C" w:rsidRPr="00484C3C" w:rsidRDefault="0022362C" w:rsidP="0022362C">
      <w:pPr>
        <w:spacing w:line="276" w:lineRule="auto"/>
        <w:jc w:val="both"/>
        <w:rPr>
          <w:rFonts w:ascii="Arial" w:hAnsi="Arial" w:cs="Arial"/>
          <w:sz w:val="20"/>
          <w:szCs w:val="20"/>
        </w:rPr>
      </w:pPr>
      <w:r w:rsidRPr="00484C3C">
        <w:rPr>
          <w:rFonts w:ascii="Arial" w:hAnsi="Arial" w:cs="Arial"/>
          <w:sz w:val="20"/>
          <w:szCs w:val="20"/>
        </w:rPr>
        <w:t xml:space="preserve">Posma izpildi apliecina </w:t>
      </w:r>
      <w:r w:rsidR="00E87A6B" w:rsidRPr="00484C3C">
        <w:rPr>
          <w:rFonts w:ascii="Arial" w:hAnsi="Arial" w:cs="Arial"/>
          <w:sz w:val="20"/>
          <w:szCs w:val="20"/>
        </w:rPr>
        <w:t>Talsu</w:t>
      </w:r>
      <w:r w:rsidRPr="00484C3C">
        <w:rPr>
          <w:rFonts w:ascii="Arial" w:hAnsi="Arial" w:cs="Arial"/>
          <w:sz w:val="20"/>
          <w:szCs w:val="20"/>
        </w:rPr>
        <w:t xml:space="preserve"> novada būvvaldes pozitīvs atzinums būvniecības iecerei.</w:t>
      </w:r>
    </w:p>
    <w:p w14:paraId="25980A96" w14:textId="77777777" w:rsidR="0022362C" w:rsidRPr="00484C3C" w:rsidRDefault="0022362C" w:rsidP="0022362C">
      <w:pPr>
        <w:spacing w:line="276" w:lineRule="auto"/>
        <w:jc w:val="both"/>
        <w:rPr>
          <w:rFonts w:ascii="Arial" w:hAnsi="Arial" w:cs="Arial"/>
          <w:sz w:val="20"/>
          <w:szCs w:val="20"/>
        </w:rPr>
      </w:pPr>
      <w:r w:rsidRPr="00484C3C">
        <w:rPr>
          <w:rFonts w:ascii="Arial" w:hAnsi="Arial" w:cs="Arial"/>
          <w:sz w:val="20"/>
          <w:szCs w:val="20"/>
        </w:rPr>
        <w:t>Pēc 2.posma uzdevuma izpildes Izpildītājam jāiesniedz Ziņojums Nr.2., pievienojot būvprojektu minimālā sastāvā papīra formātā un CD.</w:t>
      </w:r>
    </w:p>
    <w:p w14:paraId="47DB9FA2" w14:textId="77777777" w:rsidR="00FE2300" w:rsidRPr="00FE2300" w:rsidRDefault="0022362C" w:rsidP="00FE2300">
      <w:pPr>
        <w:pStyle w:val="Virsraksts2"/>
      </w:pPr>
      <w:r w:rsidRPr="00FE2300">
        <w:t xml:space="preserve">3.4. 3.posms </w:t>
      </w:r>
    </w:p>
    <w:p w14:paraId="54DAE5D9" w14:textId="3C23E381" w:rsidR="0022362C" w:rsidRPr="00FE2300" w:rsidRDefault="0022362C" w:rsidP="0022362C">
      <w:pPr>
        <w:spacing w:line="300" w:lineRule="exact"/>
        <w:jc w:val="both"/>
        <w:rPr>
          <w:rFonts w:ascii="Arial" w:hAnsi="Arial" w:cs="Arial"/>
          <w:sz w:val="20"/>
          <w:szCs w:val="20"/>
        </w:rPr>
      </w:pPr>
      <w:r w:rsidRPr="00484C3C">
        <w:rPr>
          <w:rFonts w:ascii="Arial" w:hAnsi="Arial" w:cs="Arial"/>
          <w:sz w:val="20"/>
          <w:szCs w:val="20"/>
        </w:rPr>
        <w:t>Jāizstrādā būvprojekts</w:t>
      </w:r>
      <w:r w:rsidRPr="00FE2300">
        <w:rPr>
          <w:rFonts w:ascii="Arial" w:hAnsi="Arial" w:cs="Arial"/>
          <w:sz w:val="20"/>
          <w:szCs w:val="20"/>
        </w:rPr>
        <w:t xml:space="preserve"> saskaņā ar LBN 223-15 „Kanalizācijas būves” un </w:t>
      </w:r>
      <w:r w:rsidRPr="00484C3C">
        <w:rPr>
          <w:rFonts w:ascii="Arial" w:hAnsi="Arial" w:cs="Arial"/>
          <w:sz w:val="20"/>
          <w:szCs w:val="20"/>
        </w:rPr>
        <w:t xml:space="preserve"> atbilstoši MK noteikumu Nr. 551 “Ostu hidrotehnisko, siltumenerģijas, gāzes un citu, atsevišķi neklasificētu, inženierbūvju būvnoteikumi”40. punktā norādītajām prasībām un 43. punktā noteiktajām prasībām un elektroapgādes pieslēguma nodrošinājuma būvprojekti (katram KSS elektroapgādes pieslēguma nodrošinājumam) saskaņā ar AS “Sadales tīkls” nosacījumiem.</w:t>
      </w:r>
    </w:p>
    <w:p w14:paraId="4B84B6AA"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Pasūtītājs pilnvaro, un Izpildītājs pieprasa un saņem nepieciešamos tehniskos vai īpašos noteikumus, kuri norādīti būvatļaujā.</w:t>
      </w:r>
    </w:p>
    <w:p w14:paraId="3D6086BA"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Veic inženierģeotehnisko izpēti atbilstoši Tehniskās specifikācijas 2.3. punktā norādītajām prasībām. </w:t>
      </w:r>
    </w:p>
    <w:p w14:paraId="3B1D67C9"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Būvprojekta inženierisinājumu daļā </w:t>
      </w:r>
      <w:r w:rsidRPr="00FE2300">
        <w:rPr>
          <w:rFonts w:ascii="Arial" w:hAnsi="Arial" w:cs="Arial"/>
          <w:sz w:val="20"/>
          <w:szCs w:val="20"/>
        </w:rPr>
        <w:t>detalizēti izstrādā būvizstrādājumu specifikācijas</w:t>
      </w:r>
      <w:r w:rsidRPr="00484C3C">
        <w:rPr>
          <w:rFonts w:ascii="Arial" w:hAnsi="Arial" w:cs="Arial"/>
          <w:sz w:val="20"/>
          <w:szCs w:val="20"/>
        </w:rPr>
        <w:t>, norādot arī katram būvizstrādājumam atbilstību konkrētiem standartiem.</w:t>
      </w:r>
    </w:p>
    <w:p w14:paraId="7223582B"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Darbu organizēšanas projektā iekļauj visas MK noteikumu Nr. 551 “Ostu hidrotehnisko, siltumenerģijas, gāzes un citu, atsevišķi neklasificētu, inženierbūvju būvnoteikumi” 45. punktā norādītās sastāvdaļas.</w:t>
      </w:r>
    </w:p>
    <w:p w14:paraId="50FA54C5"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Būvprojektā iekļauj ekonomisko daļu saskaņā ar MK noteikumu Nr. 551 “Ostu hidrotehnisko, siltumenerģijas, gāzes un citu, atsevišķi neklasificētu, inženierbūvju būvnoteikumi” 43. punkta prasībām. Izmaksu tāme, būvdarbu apjomi, iekārtu, konstrukciju un materiālu kopsavilkums jāsagatavo excel un pdf formātos. Izmaksas aprēķināšana jāveic atbilstoši LBN 501-15 „Būvizmaksu noteikšanas kārtība”.</w:t>
      </w:r>
    </w:p>
    <w:p w14:paraId="2E92D9D1"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Elektroapgādes pieslēguma būvprojekti (izstrādāti pēc AS „Sadales tīkls” tehniskiem noteikumiem) ir jāizdala atsevišķi no pārējām Būvprojekta sējuma daļām, noformējums šīm daļām saskaņā ar AS “Sadales tīkli” prasībām. </w:t>
      </w:r>
    </w:p>
    <w:p w14:paraId="52BAEF02"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Būvprojekts tajā skaitā, atsevišķi izdalītie elektroapgādes pieslēguma nodrošinājuma būvprojekti KSS, jāsaskaņo ar būvatļaujā norādītajam iestādēm, institūcijām. </w:t>
      </w:r>
    </w:p>
    <w:p w14:paraId="686FEF86" w14:textId="77777777" w:rsidR="0022362C" w:rsidRPr="00D7306C" w:rsidRDefault="0022362C" w:rsidP="0022362C">
      <w:pPr>
        <w:spacing w:line="300" w:lineRule="exact"/>
        <w:jc w:val="both"/>
        <w:rPr>
          <w:rFonts w:ascii="Arial" w:hAnsi="Arial" w:cs="Arial"/>
          <w:sz w:val="20"/>
          <w:szCs w:val="20"/>
        </w:rPr>
      </w:pPr>
      <w:r w:rsidRPr="00D7306C">
        <w:rPr>
          <w:rFonts w:ascii="Arial" w:hAnsi="Arial" w:cs="Arial"/>
          <w:sz w:val="20"/>
          <w:szCs w:val="20"/>
        </w:rPr>
        <w:t xml:space="preserve">Pasūtītājs veic saskaņošanu ar skarto nekustamo īpašumu īpašniekiem vai tiesiskajiem valdītājiem vai lietotājiem.  Saskaņošanai ar zemju īpašniekiem Izpildītājs darbu izpildes kalendārajā grafikā norāda un paredz 7 kalendārās dienas. </w:t>
      </w:r>
    </w:p>
    <w:p w14:paraId="2944D2AE" w14:textId="77777777" w:rsidR="0022362C" w:rsidRPr="00484C3C" w:rsidRDefault="0022362C" w:rsidP="0022362C">
      <w:pPr>
        <w:spacing w:line="300" w:lineRule="exact"/>
        <w:jc w:val="both"/>
        <w:rPr>
          <w:rFonts w:ascii="Arial" w:hAnsi="Arial" w:cs="Arial"/>
          <w:sz w:val="20"/>
          <w:szCs w:val="20"/>
        </w:rPr>
      </w:pPr>
      <w:r w:rsidRPr="00D7306C">
        <w:rPr>
          <w:rFonts w:ascii="Arial" w:hAnsi="Arial" w:cs="Arial"/>
          <w:sz w:val="20"/>
          <w:szCs w:val="20"/>
        </w:rPr>
        <w:t xml:space="preserve">Ja pasūtītājam, no viņa neatkarīgu apstākļu dēļ, pagarinās saskaņošanas laiks, ir pamats līguma izpildes termiņa pagarinājumam ar Izpildītāju par tik kalendārajām dienām par cik kalendārajām dienām pagarinājās saskaņošanas laiks.  </w:t>
      </w:r>
    </w:p>
    <w:p w14:paraId="50531F5F"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Pasūtītājs pirms saskaņošanas, veic iesniegtā būvprojekta pārbaudi. Pasūtītajam būvprojekta pārbaudei ir nepieciešamas 14 kalendārās dienas.  Ja pārbaudes rezultātā konstatētas kļūdas, nepilnības izpildītājam tās ir jānovērš 5 kalendāro dienu laikā. </w:t>
      </w:r>
    </w:p>
    <w:p w14:paraId="1FE76844"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Būvprojekta noformēšana jāveic atbilstoši </w:t>
      </w:r>
      <w:r w:rsidRPr="00FE2300">
        <w:rPr>
          <w:rFonts w:ascii="Arial" w:hAnsi="Arial" w:cs="Arial"/>
          <w:sz w:val="20"/>
          <w:szCs w:val="20"/>
        </w:rPr>
        <w:t>LBN 202-15 "</w:t>
      </w:r>
      <w:hyperlink r:id="rId10" w:history="1">
        <w:r w:rsidRPr="00FE2300">
          <w:rPr>
            <w:rFonts w:ascii="Arial" w:hAnsi="Arial" w:cs="Arial"/>
            <w:sz w:val="20"/>
            <w:szCs w:val="20"/>
          </w:rPr>
          <w:t>Būvprojekta</w:t>
        </w:r>
      </w:hyperlink>
      <w:r w:rsidRPr="00FE2300">
        <w:rPr>
          <w:rFonts w:ascii="Arial" w:hAnsi="Arial" w:cs="Arial"/>
          <w:sz w:val="20"/>
          <w:szCs w:val="20"/>
        </w:rPr>
        <w:t> saturs un noformēšana" prasībām.</w:t>
      </w:r>
    </w:p>
    <w:p w14:paraId="0B97A9A3"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Projektēšanas posma laikā Pasūtītājs, pēc nepieciešamības, rīko sapulces, kurās obligāti jāpiedalās būvprojekta vadītājam.</w:t>
      </w:r>
    </w:p>
    <w:p w14:paraId="545376C7" w14:textId="77777777" w:rsidR="0022362C" w:rsidRPr="00484C3C" w:rsidRDefault="0022362C" w:rsidP="0022362C">
      <w:pPr>
        <w:spacing w:line="300" w:lineRule="exact"/>
        <w:jc w:val="both"/>
        <w:rPr>
          <w:rFonts w:ascii="Arial" w:hAnsi="Arial" w:cs="Arial"/>
          <w:sz w:val="20"/>
          <w:szCs w:val="20"/>
          <w:highlight w:val="yellow"/>
        </w:rPr>
      </w:pPr>
      <w:r w:rsidRPr="00484C3C">
        <w:rPr>
          <w:rFonts w:ascii="Arial" w:hAnsi="Arial" w:cs="Arial"/>
          <w:sz w:val="20"/>
          <w:szCs w:val="20"/>
        </w:rPr>
        <w:t>Iesniedzamo Būvprojekta eksemplāru skaits ir apkopots 2. tabulā.</w:t>
      </w:r>
    </w:p>
    <w:p w14:paraId="2100A2B6"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lastRenderedPageBreak/>
        <w:t>Tabula Nr.2. Iesniedzamo Būvprojekta eksemplāru skaits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5027"/>
        <w:gridCol w:w="2290"/>
      </w:tblGrid>
      <w:tr w:rsidR="0022362C" w:rsidRPr="00484C3C" w14:paraId="4CACB37C" w14:textId="77777777" w:rsidTr="00E87A6B">
        <w:tc>
          <w:tcPr>
            <w:tcW w:w="979" w:type="dxa"/>
            <w:shd w:val="clear" w:color="auto" w:fill="auto"/>
          </w:tcPr>
          <w:p w14:paraId="306EE19B" w14:textId="77777777" w:rsidR="0022362C" w:rsidRPr="00484C3C" w:rsidRDefault="0022362C" w:rsidP="00AC2003">
            <w:pPr>
              <w:jc w:val="both"/>
              <w:rPr>
                <w:rFonts w:ascii="Arial" w:hAnsi="Arial" w:cs="Arial"/>
                <w:sz w:val="20"/>
                <w:szCs w:val="20"/>
              </w:rPr>
            </w:pPr>
            <w:r w:rsidRPr="00484C3C">
              <w:rPr>
                <w:rFonts w:ascii="Arial" w:hAnsi="Arial" w:cs="Arial"/>
                <w:sz w:val="20"/>
                <w:szCs w:val="20"/>
              </w:rPr>
              <w:t>Nr.p.k.</w:t>
            </w:r>
          </w:p>
        </w:tc>
        <w:tc>
          <w:tcPr>
            <w:tcW w:w="5027" w:type="dxa"/>
            <w:shd w:val="clear" w:color="auto" w:fill="auto"/>
          </w:tcPr>
          <w:p w14:paraId="28D1C7B5" w14:textId="77777777" w:rsidR="0022362C" w:rsidRPr="00484C3C" w:rsidRDefault="0022362C" w:rsidP="00AC2003">
            <w:pPr>
              <w:jc w:val="both"/>
              <w:rPr>
                <w:rFonts w:ascii="Arial" w:hAnsi="Arial" w:cs="Arial"/>
                <w:sz w:val="20"/>
                <w:szCs w:val="20"/>
              </w:rPr>
            </w:pPr>
            <w:r w:rsidRPr="00484C3C">
              <w:rPr>
                <w:rFonts w:ascii="Arial" w:hAnsi="Arial" w:cs="Arial"/>
                <w:sz w:val="20"/>
                <w:szCs w:val="20"/>
              </w:rPr>
              <w:t xml:space="preserve">Būvprojekta daļas </w:t>
            </w:r>
          </w:p>
        </w:tc>
        <w:tc>
          <w:tcPr>
            <w:tcW w:w="2290" w:type="dxa"/>
            <w:shd w:val="clear" w:color="auto" w:fill="auto"/>
          </w:tcPr>
          <w:p w14:paraId="12E740C6" w14:textId="77777777" w:rsidR="0022362C" w:rsidRPr="00484C3C" w:rsidRDefault="0022362C" w:rsidP="00AC2003">
            <w:pPr>
              <w:jc w:val="both"/>
              <w:rPr>
                <w:rFonts w:ascii="Arial" w:hAnsi="Arial" w:cs="Arial"/>
                <w:sz w:val="20"/>
                <w:szCs w:val="20"/>
              </w:rPr>
            </w:pPr>
            <w:r w:rsidRPr="00484C3C">
              <w:rPr>
                <w:rFonts w:ascii="Arial" w:hAnsi="Arial" w:cs="Arial"/>
                <w:sz w:val="20"/>
                <w:szCs w:val="20"/>
              </w:rPr>
              <w:t>Eksemplāru skaits</w:t>
            </w:r>
          </w:p>
        </w:tc>
      </w:tr>
      <w:tr w:rsidR="0022362C" w:rsidRPr="00484C3C" w14:paraId="74F442F1" w14:textId="77777777" w:rsidTr="00E87A6B">
        <w:tc>
          <w:tcPr>
            <w:tcW w:w="979" w:type="dxa"/>
            <w:shd w:val="clear" w:color="auto" w:fill="auto"/>
          </w:tcPr>
          <w:p w14:paraId="186E87CC" w14:textId="77777777" w:rsidR="0022362C" w:rsidRPr="00484C3C" w:rsidRDefault="0022362C" w:rsidP="00AC2003">
            <w:pPr>
              <w:jc w:val="both"/>
              <w:rPr>
                <w:rFonts w:ascii="Arial" w:hAnsi="Arial" w:cs="Arial"/>
                <w:sz w:val="20"/>
                <w:szCs w:val="20"/>
              </w:rPr>
            </w:pPr>
            <w:r w:rsidRPr="00484C3C">
              <w:rPr>
                <w:rFonts w:ascii="Arial" w:hAnsi="Arial" w:cs="Arial"/>
                <w:sz w:val="20"/>
                <w:szCs w:val="20"/>
              </w:rPr>
              <w:t>1</w:t>
            </w:r>
          </w:p>
        </w:tc>
        <w:tc>
          <w:tcPr>
            <w:tcW w:w="5027" w:type="dxa"/>
            <w:shd w:val="clear" w:color="auto" w:fill="auto"/>
          </w:tcPr>
          <w:p w14:paraId="635C583A" w14:textId="77777777" w:rsidR="0022362C" w:rsidRPr="00484C3C" w:rsidRDefault="0022362C" w:rsidP="00AC2003">
            <w:pPr>
              <w:jc w:val="both"/>
              <w:rPr>
                <w:rFonts w:ascii="Arial" w:hAnsi="Arial" w:cs="Arial"/>
                <w:sz w:val="20"/>
                <w:szCs w:val="20"/>
              </w:rPr>
            </w:pPr>
            <w:r w:rsidRPr="00484C3C">
              <w:rPr>
                <w:rFonts w:ascii="Arial" w:hAnsi="Arial" w:cs="Arial"/>
                <w:sz w:val="20"/>
                <w:szCs w:val="20"/>
              </w:rPr>
              <w:t>Būvprojekts bez elektroietaišu pieslēgumu nodrošināšanas Būvprojektu daļām un tāmēm</w:t>
            </w:r>
          </w:p>
        </w:tc>
        <w:tc>
          <w:tcPr>
            <w:tcW w:w="2290" w:type="dxa"/>
            <w:shd w:val="clear" w:color="auto" w:fill="auto"/>
          </w:tcPr>
          <w:p w14:paraId="68B18EF8" w14:textId="1A876236" w:rsidR="0022362C" w:rsidRPr="00484C3C" w:rsidRDefault="0022362C" w:rsidP="00E87A6B">
            <w:pPr>
              <w:rPr>
                <w:rFonts w:ascii="Arial" w:hAnsi="Arial" w:cs="Arial"/>
                <w:sz w:val="20"/>
                <w:szCs w:val="20"/>
              </w:rPr>
            </w:pPr>
            <w:r w:rsidRPr="00484C3C">
              <w:rPr>
                <w:rFonts w:ascii="Arial" w:hAnsi="Arial" w:cs="Arial"/>
                <w:sz w:val="20"/>
                <w:szCs w:val="20"/>
              </w:rPr>
              <w:t>6 eksemplāri papīra formā,</w:t>
            </w:r>
            <w:r w:rsidR="00E87A6B" w:rsidRPr="00484C3C">
              <w:rPr>
                <w:rFonts w:ascii="Arial" w:hAnsi="Arial" w:cs="Arial"/>
                <w:sz w:val="20"/>
                <w:szCs w:val="20"/>
              </w:rPr>
              <w:t xml:space="preserve"> </w:t>
            </w:r>
            <w:r w:rsidRPr="00484C3C">
              <w:rPr>
                <w:rFonts w:ascii="Arial" w:hAnsi="Arial" w:cs="Arial"/>
                <w:sz w:val="20"/>
                <w:szCs w:val="20"/>
              </w:rPr>
              <w:t xml:space="preserve">6 eksemplāri digitālā formā, tajā skaitā, </w:t>
            </w:r>
            <w:r w:rsidR="00E87A6B" w:rsidRPr="00484C3C">
              <w:rPr>
                <w:rFonts w:ascii="Arial" w:hAnsi="Arial" w:cs="Arial"/>
                <w:sz w:val="20"/>
                <w:szCs w:val="20"/>
              </w:rPr>
              <w:t xml:space="preserve">1 </w:t>
            </w:r>
            <w:r w:rsidRPr="00484C3C">
              <w:rPr>
                <w:rFonts w:ascii="Arial" w:hAnsi="Arial" w:cs="Arial"/>
                <w:sz w:val="20"/>
                <w:szCs w:val="20"/>
              </w:rPr>
              <w:t xml:space="preserve">eksemplārs </w:t>
            </w:r>
            <w:r w:rsidR="008E0419" w:rsidRPr="00484C3C">
              <w:rPr>
                <w:rFonts w:ascii="Arial" w:hAnsi="Arial" w:cs="Arial"/>
                <w:sz w:val="20"/>
                <w:szCs w:val="20"/>
              </w:rPr>
              <w:t>Talsu</w:t>
            </w:r>
            <w:r w:rsidRPr="00484C3C">
              <w:rPr>
                <w:rFonts w:ascii="Arial" w:hAnsi="Arial" w:cs="Arial"/>
                <w:sz w:val="20"/>
                <w:szCs w:val="20"/>
              </w:rPr>
              <w:t xml:space="preserve"> novada būvvaldei</w:t>
            </w:r>
          </w:p>
          <w:p w14:paraId="7EC6C17E" w14:textId="77777777" w:rsidR="0022362C" w:rsidRPr="00484C3C" w:rsidRDefault="0022362C" w:rsidP="00E87A6B">
            <w:pPr>
              <w:rPr>
                <w:rFonts w:ascii="Arial" w:hAnsi="Arial" w:cs="Arial"/>
                <w:sz w:val="20"/>
                <w:szCs w:val="20"/>
              </w:rPr>
            </w:pPr>
          </w:p>
          <w:p w14:paraId="29F9F337" w14:textId="77777777" w:rsidR="0022362C" w:rsidRPr="00484C3C" w:rsidRDefault="0022362C" w:rsidP="00E87A6B">
            <w:pPr>
              <w:rPr>
                <w:rFonts w:ascii="Arial" w:hAnsi="Arial" w:cs="Arial"/>
                <w:sz w:val="20"/>
                <w:szCs w:val="20"/>
              </w:rPr>
            </w:pPr>
          </w:p>
        </w:tc>
      </w:tr>
      <w:tr w:rsidR="0022362C" w:rsidRPr="00484C3C" w14:paraId="1C1014A9" w14:textId="77777777" w:rsidTr="00E87A6B">
        <w:tc>
          <w:tcPr>
            <w:tcW w:w="979" w:type="dxa"/>
            <w:shd w:val="clear" w:color="auto" w:fill="auto"/>
          </w:tcPr>
          <w:p w14:paraId="59B92012" w14:textId="77777777" w:rsidR="0022362C" w:rsidRPr="00484C3C" w:rsidRDefault="0022362C" w:rsidP="00AC2003">
            <w:pPr>
              <w:jc w:val="both"/>
              <w:rPr>
                <w:rFonts w:ascii="Arial" w:hAnsi="Arial" w:cs="Arial"/>
                <w:sz w:val="20"/>
                <w:szCs w:val="20"/>
              </w:rPr>
            </w:pPr>
            <w:r w:rsidRPr="00484C3C">
              <w:rPr>
                <w:rFonts w:ascii="Arial" w:hAnsi="Arial" w:cs="Arial"/>
                <w:sz w:val="20"/>
                <w:szCs w:val="20"/>
              </w:rPr>
              <w:t>2.</w:t>
            </w:r>
          </w:p>
        </w:tc>
        <w:tc>
          <w:tcPr>
            <w:tcW w:w="5027" w:type="dxa"/>
            <w:shd w:val="clear" w:color="auto" w:fill="auto"/>
          </w:tcPr>
          <w:p w14:paraId="2E102A95" w14:textId="77777777" w:rsidR="0022362C" w:rsidRPr="00484C3C" w:rsidRDefault="0022362C" w:rsidP="00AC2003">
            <w:pPr>
              <w:jc w:val="both"/>
              <w:rPr>
                <w:rFonts w:ascii="Arial" w:hAnsi="Arial" w:cs="Arial"/>
                <w:sz w:val="20"/>
                <w:szCs w:val="20"/>
              </w:rPr>
            </w:pPr>
            <w:r w:rsidRPr="00484C3C">
              <w:rPr>
                <w:rFonts w:ascii="Arial" w:hAnsi="Arial" w:cs="Arial"/>
                <w:sz w:val="20"/>
                <w:szCs w:val="20"/>
              </w:rPr>
              <w:t>Tāmes</w:t>
            </w:r>
          </w:p>
        </w:tc>
        <w:tc>
          <w:tcPr>
            <w:tcW w:w="2290" w:type="dxa"/>
            <w:shd w:val="clear" w:color="auto" w:fill="auto"/>
          </w:tcPr>
          <w:p w14:paraId="3D3E5A04" w14:textId="77777777" w:rsidR="0022362C" w:rsidRPr="00484C3C" w:rsidRDefault="0022362C" w:rsidP="00E87A6B">
            <w:pPr>
              <w:rPr>
                <w:rFonts w:ascii="Arial" w:hAnsi="Arial" w:cs="Arial"/>
                <w:sz w:val="20"/>
                <w:szCs w:val="20"/>
              </w:rPr>
            </w:pPr>
            <w:r w:rsidRPr="00484C3C">
              <w:rPr>
                <w:rFonts w:ascii="Arial" w:hAnsi="Arial" w:cs="Arial"/>
                <w:sz w:val="20"/>
                <w:szCs w:val="20"/>
              </w:rPr>
              <w:t xml:space="preserve">3 eksemplāri papīra formā, 3 eksemplāri digitālā formā </w:t>
            </w:r>
          </w:p>
        </w:tc>
      </w:tr>
      <w:tr w:rsidR="0022362C" w:rsidRPr="00484C3C" w14:paraId="1FE92A2A" w14:textId="77777777" w:rsidTr="00E87A6B">
        <w:tc>
          <w:tcPr>
            <w:tcW w:w="979" w:type="dxa"/>
            <w:shd w:val="clear" w:color="auto" w:fill="auto"/>
          </w:tcPr>
          <w:p w14:paraId="2FF55CA1" w14:textId="77777777" w:rsidR="0022362C" w:rsidRPr="00484C3C" w:rsidRDefault="0022362C" w:rsidP="00AC2003">
            <w:pPr>
              <w:jc w:val="both"/>
              <w:rPr>
                <w:rFonts w:ascii="Arial" w:hAnsi="Arial" w:cs="Arial"/>
                <w:sz w:val="20"/>
                <w:szCs w:val="20"/>
              </w:rPr>
            </w:pPr>
            <w:r w:rsidRPr="00484C3C">
              <w:rPr>
                <w:rFonts w:ascii="Arial" w:hAnsi="Arial" w:cs="Arial"/>
                <w:sz w:val="20"/>
                <w:szCs w:val="20"/>
              </w:rPr>
              <w:t>3.</w:t>
            </w:r>
          </w:p>
        </w:tc>
        <w:tc>
          <w:tcPr>
            <w:tcW w:w="5027" w:type="dxa"/>
            <w:shd w:val="clear" w:color="auto" w:fill="auto"/>
          </w:tcPr>
          <w:p w14:paraId="72EF6008" w14:textId="5E305312" w:rsidR="0022362C" w:rsidRPr="00484C3C" w:rsidRDefault="0022362C" w:rsidP="00AC2003">
            <w:pPr>
              <w:jc w:val="both"/>
              <w:rPr>
                <w:rFonts w:ascii="Arial" w:hAnsi="Arial" w:cs="Arial"/>
                <w:sz w:val="20"/>
                <w:szCs w:val="20"/>
              </w:rPr>
            </w:pPr>
            <w:r w:rsidRPr="00484C3C">
              <w:rPr>
                <w:rFonts w:ascii="Arial" w:hAnsi="Arial" w:cs="Arial"/>
                <w:sz w:val="20"/>
                <w:szCs w:val="20"/>
              </w:rPr>
              <w:t>KSS elektroietaišu būvprojekts noformēts atbilstoši AS „Sadales tīkls” tehnisko noteikumu prasībām</w:t>
            </w:r>
          </w:p>
        </w:tc>
        <w:tc>
          <w:tcPr>
            <w:tcW w:w="2290" w:type="dxa"/>
            <w:shd w:val="clear" w:color="auto" w:fill="auto"/>
          </w:tcPr>
          <w:p w14:paraId="6444010D" w14:textId="5B096A8B" w:rsidR="0022362C" w:rsidRPr="00484C3C" w:rsidRDefault="0022362C" w:rsidP="00E87A6B">
            <w:pPr>
              <w:rPr>
                <w:rFonts w:ascii="Arial" w:hAnsi="Arial" w:cs="Arial"/>
                <w:sz w:val="20"/>
                <w:szCs w:val="20"/>
              </w:rPr>
            </w:pPr>
            <w:r w:rsidRPr="00484C3C">
              <w:rPr>
                <w:rFonts w:ascii="Arial" w:hAnsi="Arial" w:cs="Arial"/>
                <w:sz w:val="20"/>
                <w:szCs w:val="20"/>
              </w:rPr>
              <w:t xml:space="preserve">11 eksemplāri papīra formā, 3 eksemplāri digitālā formā, tajā skaitā, </w:t>
            </w:r>
            <w:r w:rsidR="00E87A6B" w:rsidRPr="00484C3C">
              <w:rPr>
                <w:rFonts w:ascii="Arial" w:hAnsi="Arial" w:cs="Arial"/>
                <w:sz w:val="20"/>
                <w:szCs w:val="20"/>
              </w:rPr>
              <w:t>1 eksemplārs Talsu novada būvvaldei</w:t>
            </w:r>
          </w:p>
        </w:tc>
      </w:tr>
    </w:tbl>
    <w:p w14:paraId="35CF4692" w14:textId="77777777" w:rsidR="0022362C" w:rsidRPr="00484C3C" w:rsidRDefault="0022362C" w:rsidP="0022362C">
      <w:pPr>
        <w:jc w:val="both"/>
        <w:rPr>
          <w:rFonts w:ascii="Arial" w:hAnsi="Arial" w:cs="Arial"/>
          <w:sz w:val="20"/>
          <w:szCs w:val="20"/>
        </w:rPr>
      </w:pPr>
    </w:p>
    <w:p w14:paraId="6BD3188B" w14:textId="77777777" w:rsidR="0022362C" w:rsidRPr="00484C3C" w:rsidRDefault="0022362C" w:rsidP="0022362C">
      <w:pPr>
        <w:spacing w:line="240" w:lineRule="exact"/>
        <w:jc w:val="both"/>
        <w:rPr>
          <w:rFonts w:ascii="Arial" w:hAnsi="Arial" w:cs="Arial"/>
          <w:sz w:val="20"/>
          <w:szCs w:val="20"/>
        </w:rPr>
      </w:pPr>
      <w:r w:rsidRPr="00484C3C">
        <w:rPr>
          <w:rFonts w:ascii="Arial" w:hAnsi="Arial" w:cs="Arial"/>
          <w:sz w:val="20"/>
          <w:szCs w:val="20"/>
        </w:rPr>
        <w:t>Posma izpildi apliecina:</w:t>
      </w:r>
    </w:p>
    <w:p w14:paraId="1C616D9B" w14:textId="262DF84C"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 </w:t>
      </w:r>
      <w:r w:rsidR="00FE2300">
        <w:rPr>
          <w:rFonts w:ascii="Arial" w:hAnsi="Arial" w:cs="Arial"/>
          <w:sz w:val="20"/>
          <w:szCs w:val="20"/>
        </w:rPr>
        <w:t xml:space="preserve"> </w:t>
      </w:r>
      <w:r w:rsidR="008E0419" w:rsidRPr="00484C3C">
        <w:rPr>
          <w:rFonts w:ascii="Arial" w:hAnsi="Arial" w:cs="Arial"/>
          <w:sz w:val="20"/>
          <w:szCs w:val="20"/>
        </w:rPr>
        <w:t>Talsu</w:t>
      </w:r>
      <w:r w:rsidRPr="00484C3C">
        <w:rPr>
          <w:rFonts w:ascii="Arial" w:hAnsi="Arial" w:cs="Arial"/>
          <w:sz w:val="20"/>
          <w:szCs w:val="20"/>
        </w:rPr>
        <w:t xml:space="preserve"> novada būvvaldes atzīme būvatļaujā par tajā ietverto projektēšanas nosacījumu izpildi;</w:t>
      </w:r>
    </w:p>
    <w:p w14:paraId="60B6965E"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Pasūtītājam iesniegts nepieciešamo būvprojekta eksemplāru skaits papīra formā un elektroniskā formā CD, kur rasējumi ir dwg un pdf formā, ekonomiskā daļa excel un pdf formā, viss pārējais būvprojekta saturs pdf formā;</w:t>
      </w:r>
    </w:p>
    <w:p w14:paraId="57B383CA"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Izpildītāja noslēguma ziņojuma par līguma izpildi akceptēšana no Pasūtītāja puses.</w:t>
      </w:r>
    </w:p>
    <w:p w14:paraId="1CD3CEF3" w14:textId="77777777" w:rsidR="0022362C" w:rsidRPr="00484C3C" w:rsidRDefault="0022362C" w:rsidP="0022362C">
      <w:pPr>
        <w:jc w:val="both"/>
        <w:rPr>
          <w:rFonts w:ascii="Arial" w:hAnsi="Arial" w:cs="Arial"/>
          <w:b/>
          <w:sz w:val="20"/>
          <w:szCs w:val="20"/>
        </w:rPr>
      </w:pPr>
    </w:p>
    <w:p w14:paraId="04B70FB5" w14:textId="77777777" w:rsidR="0022362C" w:rsidRPr="00FE2300" w:rsidRDefault="0022362C" w:rsidP="00FE2300">
      <w:pPr>
        <w:pStyle w:val="Virsraksts2"/>
        <w:tabs>
          <w:tab w:val="num" w:pos="1440"/>
        </w:tabs>
        <w:jc w:val="center"/>
        <w:rPr>
          <w:iCs w:val="0"/>
          <w:szCs w:val="20"/>
        </w:rPr>
      </w:pPr>
      <w:r w:rsidRPr="00FE2300">
        <w:rPr>
          <w:iCs w:val="0"/>
          <w:szCs w:val="20"/>
        </w:rPr>
        <w:t>4. Darba organizācija un Pušu atbildība</w:t>
      </w:r>
    </w:p>
    <w:p w14:paraId="7DE2348B" w14:textId="77777777" w:rsidR="0022362C" w:rsidRPr="00FE2300" w:rsidRDefault="0022362C" w:rsidP="00FE2300">
      <w:pPr>
        <w:pStyle w:val="Virsraksts2"/>
      </w:pPr>
      <w:r w:rsidRPr="00FE2300">
        <w:t>4.1. Pakalpojuma sniegšanas vieta</w:t>
      </w:r>
    </w:p>
    <w:p w14:paraId="6A06B5A0"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Pakalpojuma sniegšanas vieta ir </w:t>
      </w:r>
      <w:r w:rsidR="008E0419" w:rsidRPr="00484C3C">
        <w:rPr>
          <w:rFonts w:ascii="Arial" w:hAnsi="Arial" w:cs="Arial"/>
          <w:sz w:val="20"/>
          <w:szCs w:val="20"/>
        </w:rPr>
        <w:t>Stendes pilsēta</w:t>
      </w:r>
      <w:r w:rsidRPr="00484C3C">
        <w:rPr>
          <w:rFonts w:ascii="Arial" w:hAnsi="Arial" w:cs="Arial"/>
          <w:sz w:val="20"/>
          <w:szCs w:val="20"/>
        </w:rPr>
        <w:t>.</w:t>
      </w:r>
    </w:p>
    <w:p w14:paraId="1E72A227" w14:textId="77777777" w:rsidR="0022362C" w:rsidRPr="00FE2300" w:rsidRDefault="0022362C" w:rsidP="00FE2300">
      <w:pPr>
        <w:pStyle w:val="Virsraksts2"/>
      </w:pPr>
      <w:r w:rsidRPr="00FE2300">
        <w:t>4.2. Citi speciālisti un apakšuzņēmēji</w:t>
      </w:r>
    </w:p>
    <w:p w14:paraId="2EC382A4" w14:textId="4C2FD9E9"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Izpildītājam pakalpojuma sniegšanai jānodrošina arī citi speciālisti. Pretendentu kvalifikācijas pārbaudē un piedāvājumu vērtēšanā netiks izskatīti to speciālistu </w:t>
      </w:r>
      <w:smartTag w:uri="schemas-tilde-lv/tildestengine" w:element="veidnes">
        <w:smartTagPr>
          <w:attr w:name="id" w:val="-1"/>
          <w:attr w:name="baseform" w:val="CV"/>
          <w:attr w:name="text" w:val="CV"/>
        </w:smartTagPr>
        <w:r w:rsidRPr="00484C3C">
          <w:rPr>
            <w:rFonts w:ascii="Arial" w:hAnsi="Arial" w:cs="Arial"/>
            <w:sz w:val="20"/>
            <w:szCs w:val="20"/>
          </w:rPr>
          <w:t>CV</w:t>
        </w:r>
      </w:smartTag>
      <w:r w:rsidRPr="00484C3C">
        <w:rPr>
          <w:rFonts w:ascii="Arial" w:hAnsi="Arial" w:cs="Arial"/>
          <w:sz w:val="20"/>
          <w:szCs w:val="20"/>
        </w:rPr>
        <w:t xml:space="preserve">, kuri nav galvenie speciālisti. Citu speciālistu </w:t>
      </w:r>
      <w:smartTag w:uri="schemas-tilde-lv/tildestengine" w:element="veidnes">
        <w:smartTagPr>
          <w:attr w:name="id" w:val="-1"/>
          <w:attr w:name="baseform" w:val="CV"/>
          <w:attr w:name="text" w:val="CV"/>
        </w:smartTagPr>
        <w:r w:rsidRPr="00484C3C">
          <w:rPr>
            <w:rFonts w:ascii="Arial" w:hAnsi="Arial" w:cs="Arial"/>
            <w:sz w:val="20"/>
            <w:szCs w:val="20"/>
          </w:rPr>
          <w:t>CV</w:t>
        </w:r>
      </w:smartTag>
      <w:r w:rsidRPr="00484C3C">
        <w:rPr>
          <w:rFonts w:ascii="Arial" w:hAnsi="Arial" w:cs="Arial"/>
          <w:sz w:val="20"/>
          <w:szCs w:val="20"/>
        </w:rPr>
        <w:t xml:space="preserve"> Izpildītājs piedāvājumā neiekļauj. </w:t>
      </w:r>
    </w:p>
    <w:p w14:paraId="1D77AA91" w14:textId="77777777" w:rsidR="0022362C" w:rsidRPr="00D7306C" w:rsidRDefault="0022362C" w:rsidP="00D7306C">
      <w:pPr>
        <w:pStyle w:val="Virsraksts2"/>
      </w:pPr>
      <w:r w:rsidRPr="00D7306C">
        <w:t>4.3. Tehniskais aprīkojums</w:t>
      </w:r>
    </w:p>
    <w:p w14:paraId="12D7401D"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Izpildītājam jānodrošina pakalpojuma sniegšanai nepieciešamais transports, biroja telpas, to uzturēšana, mēbeles, datortehnika un kancelejas piederumi.</w:t>
      </w:r>
    </w:p>
    <w:p w14:paraId="66C35E4B" w14:textId="77777777" w:rsidR="0022362C" w:rsidRPr="00D7306C" w:rsidRDefault="0022362C" w:rsidP="00D7306C">
      <w:pPr>
        <w:pStyle w:val="Virsraksts2"/>
      </w:pPr>
      <w:r w:rsidRPr="00D7306C">
        <w:t>4.4. Laika grafiks</w:t>
      </w:r>
    </w:p>
    <w:p w14:paraId="70054134" w14:textId="7F9F823A" w:rsidR="0022362C" w:rsidRPr="00484C3C" w:rsidRDefault="0022362C" w:rsidP="0022362C">
      <w:pPr>
        <w:spacing w:line="300" w:lineRule="exact"/>
        <w:jc w:val="both"/>
        <w:rPr>
          <w:rFonts w:ascii="Arial" w:hAnsi="Arial" w:cs="Arial"/>
          <w:b/>
          <w:sz w:val="20"/>
          <w:szCs w:val="20"/>
        </w:rPr>
      </w:pPr>
      <w:r w:rsidRPr="00484C3C">
        <w:rPr>
          <w:rFonts w:ascii="Arial" w:hAnsi="Arial" w:cs="Arial"/>
          <w:sz w:val="20"/>
          <w:szCs w:val="20"/>
        </w:rPr>
        <w:t xml:space="preserve">Pakalpojuma sniegšana jāuzsāk 7 darba dienas laikā no </w:t>
      </w:r>
      <w:smartTag w:uri="schemas-tilde-lv/tildestengine" w:element="veidnes">
        <w:smartTagPr>
          <w:attr w:name="text" w:val="līguma"/>
          <w:attr w:name="id" w:val="-1"/>
          <w:attr w:name="baseform" w:val="līgum|s"/>
        </w:smartTagPr>
        <w:r w:rsidRPr="00484C3C">
          <w:rPr>
            <w:rFonts w:ascii="Arial" w:hAnsi="Arial" w:cs="Arial"/>
            <w:sz w:val="20"/>
            <w:szCs w:val="20"/>
          </w:rPr>
          <w:t>līguma</w:t>
        </w:r>
      </w:smartTag>
      <w:r w:rsidRPr="00484C3C">
        <w:rPr>
          <w:rFonts w:ascii="Arial" w:hAnsi="Arial" w:cs="Arial"/>
          <w:sz w:val="20"/>
          <w:szCs w:val="20"/>
        </w:rPr>
        <w:t xml:space="preserve"> parakstīšanas datuma. Pakalpojuma izpilde tiks uzskatīta par pabeigtu līdz ar </w:t>
      </w:r>
      <w:r w:rsidR="00E87A6B" w:rsidRPr="00484C3C">
        <w:rPr>
          <w:rFonts w:ascii="Arial" w:hAnsi="Arial" w:cs="Arial"/>
          <w:sz w:val="20"/>
          <w:szCs w:val="20"/>
        </w:rPr>
        <w:t>Talsu</w:t>
      </w:r>
      <w:r w:rsidRPr="00484C3C">
        <w:rPr>
          <w:rFonts w:ascii="Arial" w:hAnsi="Arial" w:cs="Arial"/>
          <w:sz w:val="20"/>
          <w:szCs w:val="20"/>
        </w:rPr>
        <w:t xml:space="preserve"> novada būvvaldes atzīmi būvatļaujā par tajā ietverto projektēšanas nosacījumu izpildi, nepieciešamo Būvprojekta eksemplāru skaita iesniegšanu Pasūtītājam un noslēguma ziņojuma akceptēšanu.  </w:t>
      </w:r>
    </w:p>
    <w:p w14:paraId="14A35F8E" w14:textId="5BF58C3E" w:rsidR="0022362C" w:rsidRPr="00484C3C" w:rsidRDefault="0022362C" w:rsidP="0022362C">
      <w:pPr>
        <w:spacing w:line="300" w:lineRule="exact"/>
        <w:jc w:val="both"/>
        <w:rPr>
          <w:rFonts w:ascii="Arial" w:hAnsi="Arial" w:cs="Arial"/>
          <w:b/>
          <w:sz w:val="20"/>
          <w:szCs w:val="20"/>
        </w:rPr>
      </w:pPr>
      <w:r w:rsidRPr="00484C3C">
        <w:rPr>
          <w:rFonts w:ascii="Arial" w:hAnsi="Arial" w:cs="Arial"/>
          <w:sz w:val="20"/>
          <w:szCs w:val="20"/>
        </w:rPr>
        <w:t>Maksimālais līguma izpildes termiņš</w:t>
      </w:r>
      <w:r w:rsidR="00C4034A">
        <w:rPr>
          <w:rFonts w:ascii="Arial" w:hAnsi="Arial" w:cs="Arial"/>
          <w:sz w:val="20"/>
          <w:szCs w:val="20"/>
        </w:rPr>
        <w:t xml:space="preserve"> būvprojekta izstrādei pilnā apjomā</w:t>
      </w:r>
      <w:r w:rsidRPr="00484C3C">
        <w:rPr>
          <w:rFonts w:ascii="Arial" w:hAnsi="Arial" w:cs="Arial"/>
          <w:sz w:val="20"/>
          <w:szCs w:val="20"/>
        </w:rPr>
        <w:t xml:space="preserve"> ir </w:t>
      </w:r>
      <w:r w:rsidR="008E0419" w:rsidRPr="00484C3C">
        <w:rPr>
          <w:rFonts w:ascii="Arial" w:hAnsi="Arial" w:cs="Arial"/>
          <w:sz w:val="20"/>
          <w:szCs w:val="20"/>
        </w:rPr>
        <w:t>1</w:t>
      </w:r>
      <w:r w:rsidR="00C4034A">
        <w:rPr>
          <w:rFonts w:ascii="Arial" w:hAnsi="Arial" w:cs="Arial"/>
          <w:sz w:val="20"/>
          <w:szCs w:val="20"/>
        </w:rPr>
        <w:t>00</w:t>
      </w:r>
      <w:r w:rsidRPr="00484C3C">
        <w:rPr>
          <w:rFonts w:ascii="Arial" w:hAnsi="Arial" w:cs="Arial"/>
          <w:sz w:val="20"/>
          <w:szCs w:val="20"/>
        </w:rPr>
        <w:t xml:space="preserve"> kalendārās dienas.</w:t>
      </w:r>
    </w:p>
    <w:p w14:paraId="5A958135" w14:textId="77777777" w:rsidR="0022362C" w:rsidRPr="00484C3C" w:rsidRDefault="0022362C" w:rsidP="00D7306C">
      <w:pPr>
        <w:pStyle w:val="Virsraksts2"/>
      </w:pPr>
      <w:r w:rsidRPr="00484C3C">
        <w:lastRenderedPageBreak/>
        <w:t>4.5. Sanāksmes</w:t>
      </w:r>
    </w:p>
    <w:p w14:paraId="348AB80E"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Pasūtītājs Līguma izpildes laikā organizē sanāksmes. Sanāksmes tiek organizētas pēc nepieciešamības. Sanāksmēs no izpildītāja puses ir jāpiedalās būvprojekta vadītājam, nepieciešamības gadījumā, arī citiem izpildītāja speciālistiem. </w:t>
      </w:r>
    </w:p>
    <w:p w14:paraId="48C3B6D8" w14:textId="77777777" w:rsidR="0022362C" w:rsidRPr="00484C3C" w:rsidRDefault="0022362C" w:rsidP="0022362C">
      <w:pPr>
        <w:spacing w:line="300" w:lineRule="exact"/>
        <w:jc w:val="both"/>
        <w:rPr>
          <w:rFonts w:ascii="Arial" w:hAnsi="Arial" w:cs="Arial"/>
          <w:sz w:val="20"/>
          <w:szCs w:val="20"/>
        </w:rPr>
      </w:pPr>
      <w:r w:rsidRPr="00484C3C">
        <w:rPr>
          <w:rFonts w:ascii="Arial" w:hAnsi="Arial" w:cs="Arial"/>
          <w:sz w:val="20"/>
          <w:szCs w:val="20"/>
        </w:rPr>
        <w:t xml:space="preserve">Visas būtiskākās vienošanās, kas sanāksmju laikā tiek panāktas par pakalpojuma sniegšanu starp izpildītāju, pasūtītāju, un, kas nemaina iepirkuma </w:t>
      </w:r>
      <w:smartTag w:uri="schemas-tilde-lv/tildestengine" w:element="veidnes">
        <w:smartTagPr>
          <w:attr w:name="text" w:val="līguma"/>
          <w:attr w:name="id" w:val="-1"/>
          <w:attr w:name="baseform" w:val="līgum|s"/>
        </w:smartTagPr>
        <w:r w:rsidRPr="00484C3C">
          <w:rPr>
            <w:rFonts w:ascii="Arial" w:hAnsi="Arial" w:cs="Arial"/>
            <w:sz w:val="20"/>
            <w:szCs w:val="20"/>
          </w:rPr>
          <w:t>līguma</w:t>
        </w:r>
      </w:smartTag>
      <w:r w:rsidRPr="00484C3C">
        <w:rPr>
          <w:rFonts w:ascii="Arial" w:hAnsi="Arial" w:cs="Arial"/>
          <w:sz w:val="20"/>
          <w:szCs w:val="20"/>
        </w:rPr>
        <w:t xml:space="preserve"> nosacījumus, jāsagatavo rakstiski – sanāksmju </w:t>
      </w:r>
      <w:smartTag w:uri="schemas-tilde-lv/tildestengine" w:element="veidnes">
        <w:smartTagPr>
          <w:attr w:name="text" w:val="protokolu"/>
          <w:attr w:name="id" w:val="-1"/>
          <w:attr w:name="baseform" w:val="protokol|s"/>
        </w:smartTagPr>
        <w:r w:rsidRPr="00484C3C">
          <w:rPr>
            <w:rFonts w:ascii="Arial" w:hAnsi="Arial" w:cs="Arial"/>
            <w:sz w:val="20"/>
            <w:szCs w:val="20"/>
          </w:rPr>
          <w:t>protokolu</w:t>
        </w:r>
      </w:smartTag>
      <w:r w:rsidRPr="00484C3C">
        <w:rPr>
          <w:rFonts w:ascii="Arial" w:hAnsi="Arial" w:cs="Arial"/>
          <w:sz w:val="20"/>
          <w:szCs w:val="20"/>
        </w:rPr>
        <w:t xml:space="preserve"> veidā. Sanāksmju protokolus sagatavo pasūtītājs. </w:t>
      </w:r>
    </w:p>
    <w:p w14:paraId="174A5A6E" w14:textId="77777777" w:rsidR="0022362C" w:rsidRPr="00D7306C" w:rsidRDefault="0022362C" w:rsidP="00D7306C">
      <w:pPr>
        <w:pStyle w:val="Virsraksts2"/>
      </w:pPr>
      <w:r w:rsidRPr="00D7306C">
        <w:t>4.6. Civiltiesiskā apdrošināšana, Līguma izpildes garantija</w:t>
      </w:r>
    </w:p>
    <w:p w14:paraId="1A7BFF43" w14:textId="77777777" w:rsidR="0022362C" w:rsidRPr="00484C3C" w:rsidRDefault="0022362C" w:rsidP="0022362C">
      <w:pPr>
        <w:pStyle w:val="Pamatteksts3"/>
        <w:spacing w:after="0" w:line="300" w:lineRule="exact"/>
        <w:rPr>
          <w:rFonts w:ascii="Arial" w:hAnsi="Arial" w:cs="Arial"/>
          <w:i w:val="0"/>
          <w:sz w:val="20"/>
          <w:szCs w:val="20"/>
        </w:rPr>
      </w:pPr>
      <w:r w:rsidRPr="00484C3C">
        <w:rPr>
          <w:rFonts w:ascii="Arial" w:hAnsi="Arial" w:cs="Arial"/>
          <w:i w:val="0"/>
          <w:sz w:val="20"/>
          <w:szCs w:val="20"/>
        </w:rPr>
        <w:t xml:space="preserve">Pirms būvprojekta izstrādāšanas būvspeciālistam, kas veiks būvprojekta vadītāja pienākumus, vai būvkomersantam, kas nodarbina konkrēto būvspeciālistu, jānoslēdz būvspeciālista apdrošināšanas līgums. Minētais līgums jāuztur spēkā visu projektēšanas un būvniecības laiku. </w:t>
      </w:r>
    </w:p>
    <w:p w14:paraId="21FC63E4" w14:textId="77777777" w:rsidR="0022362C" w:rsidRPr="00484C3C" w:rsidRDefault="0022362C" w:rsidP="0022362C">
      <w:pPr>
        <w:pStyle w:val="Pamatteksts3"/>
        <w:spacing w:after="0" w:line="300" w:lineRule="exact"/>
        <w:rPr>
          <w:rFonts w:ascii="Arial" w:hAnsi="Arial" w:cs="Arial"/>
          <w:i w:val="0"/>
          <w:sz w:val="20"/>
          <w:szCs w:val="20"/>
        </w:rPr>
      </w:pPr>
      <w:r w:rsidRPr="00484C3C">
        <w:rPr>
          <w:rFonts w:ascii="Arial" w:hAnsi="Arial" w:cs="Arial"/>
          <w:i w:val="0"/>
          <w:sz w:val="20"/>
          <w:szCs w:val="20"/>
        </w:rPr>
        <w:t xml:space="preserve">Būvspeciālista apdrošināšanas līguma minimālais limits ir 100% no līguma summas (bez PVN) par būvprojekta izstrādi un 100% izmaksas (bez PVN) par plānoto autoruzraudzības pakalpojumu.  Apdrošināšanas līgumā paredzētiem atlīdzības zaudējumiem jābūt saskaņā ar 2014. gada 19. augusta MK noteikumiem Nr.502 “Noteikumi par būvspeciālistu un būvdarbu veicēju civiltiesiskās atbildības obligāto apdrošināšanu”. </w:t>
      </w:r>
    </w:p>
    <w:p w14:paraId="6A90DE4B" w14:textId="77777777" w:rsidR="0022362C" w:rsidRPr="00484C3C" w:rsidRDefault="0022362C" w:rsidP="0022362C">
      <w:pPr>
        <w:pStyle w:val="Pamatteksts3"/>
        <w:spacing w:after="0" w:line="300" w:lineRule="exact"/>
        <w:rPr>
          <w:rFonts w:ascii="Arial" w:hAnsi="Arial" w:cs="Arial"/>
          <w:i w:val="0"/>
          <w:sz w:val="20"/>
          <w:szCs w:val="20"/>
        </w:rPr>
      </w:pPr>
      <w:r w:rsidRPr="00484C3C">
        <w:rPr>
          <w:rFonts w:ascii="Arial" w:hAnsi="Arial" w:cs="Arial"/>
          <w:i w:val="0"/>
          <w:sz w:val="20"/>
          <w:szCs w:val="20"/>
        </w:rPr>
        <w:t xml:space="preserve">Apdrošināšanas izmaksas ir jāievērtē Finanšu piedāvājumā. </w:t>
      </w:r>
    </w:p>
    <w:p w14:paraId="52ACD37D" w14:textId="77777777" w:rsidR="0022362C" w:rsidRPr="00484C3C" w:rsidRDefault="0022362C" w:rsidP="0022362C">
      <w:pPr>
        <w:pStyle w:val="Pamatteksts3"/>
        <w:spacing w:after="0" w:line="300" w:lineRule="exact"/>
        <w:rPr>
          <w:rFonts w:ascii="Arial" w:hAnsi="Arial" w:cs="Arial"/>
          <w:i w:val="0"/>
          <w:sz w:val="20"/>
          <w:szCs w:val="20"/>
        </w:rPr>
      </w:pPr>
      <w:r w:rsidRPr="00484C3C">
        <w:rPr>
          <w:rFonts w:ascii="Arial" w:hAnsi="Arial" w:cs="Arial"/>
          <w:i w:val="0"/>
          <w:sz w:val="20"/>
          <w:szCs w:val="20"/>
        </w:rPr>
        <w:t xml:space="preserve">Līguma izpildes garantija ir 20% apmērā no Līguma summas būvprojekta izstrādei (bez PVN). Līguma izpildes garantijas izmaksas ir jāiekļauj Finanšu piedāvājumā. </w:t>
      </w:r>
    </w:p>
    <w:p w14:paraId="4B3A3FFF" w14:textId="5D04BCC2" w:rsidR="0022362C" w:rsidRPr="00D7306C" w:rsidRDefault="00D7306C" w:rsidP="00D7306C">
      <w:pPr>
        <w:pStyle w:val="Virsraksts2"/>
        <w:tabs>
          <w:tab w:val="num" w:pos="1440"/>
        </w:tabs>
        <w:jc w:val="center"/>
        <w:rPr>
          <w:iCs w:val="0"/>
          <w:szCs w:val="20"/>
        </w:rPr>
      </w:pPr>
      <w:r>
        <w:rPr>
          <w:iCs w:val="0"/>
          <w:szCs w:val="20"/>
        </w:rPr>
        <w:t xml:space="preserve">5. </w:t>
      </w:r>
      <w:r w:rsidR="0022362C" w:rsidRPr="00D7306C">
        <w:rPr>
          <w:iCs w:val="0"/>
          <w:szCs w:val="20"/>
        </w:rPr>
        <w:t>Autoruzraudzība</w:t>
      </w:r>
    </w:p>
    <w:p w14:paraId="14B5EE75" w14:textId="77777777" w:rsidR="0022362C" w:rsidRPr="00484C3C" w:rsidRDefault="0022362C" w:rsidP="00D7306C">
      <w:pPr>
        <w:pStyle w:val="Pamatteksts3"/>
        <w:spacing w:after="0" w:line="300" w:lineRule="exact"/>
        <w:rPr>
          <w:rFonts w:ascii="Arial" w:hAnsi="Arial" w:cs="Arial"/>
          <w:i w:val="0"/>
          <w:sz w:val="20"/>
          <w:szCs w:val="20"/>
        </w:rPr>
      </w:pPr>
      <w:r w:rsidRPr="00484C3C">
        <w:rPr>
          <w:rFonts w:ascii="Arial" w:hAnsi="Arial" w:cs="Arial"/>
          <w:i w:val="0"/>
          <w:sz w:val="20"/>
          <w:szCs w:val="20"/>
        </w:rPr>
        <w:t xml:space="preserve">Būvprojekta autoram vai tā pilnvarotai personai ir jāveic autoruzraudzība visā būvniecības laikā līdz būves nodošanai ekspluatācijā saskaņā ar Nolikuma C pielikumā pievienoto autoruzraudzības līguma projektu un MK noteikumu Nr.500 ‘Vispārīgie būvnoteikumi” 113. punktā norādītājiem pienākumiem un 114. punktā norādītajām tiesībām.   </w:t>
      </w:r>
    </w:p>
    <w:p w14:paraId="2289C9A9" w14:textId="77777777" w:rsidR="0022362C" w:rsidRPr="00484C3C" w:rsidRDefault="0022362C" w:rsidP="00D7306C">
      <w:pPr>
        <w:pStyle w:val="Pamatteksts3"/>
        <w:spacing w:after="0" w:line="300" w:lineRule="exact"/>
        <w:rPr>
          <w:rFonts w:ascii="Arial" w:hAnsi="Arial" w:cs="Arial"/>
          <w:i w:val="0"/>
          <w:sz w:val="20"/>
          <w:szCs w:val="20"/>
        </w:rPr>
      </w:pPr>
      <w:r w:rsidRPr="00484C3C">
        <w:rPr>
          <w:rFonts w:ascii="Arial" w:hAnsi="Arial" w:cs="Arial"/>
          <w:i w:val="0"/>
          <w:sz w:val="20"/>
          <w:szCs w:val="20"/>
        </w:rPr>
        <w:t xml:space="preserve">Autoruzraudzības uzdevums ir nodrošināt būvprojekta realizāciju dabā, nepieļaujot būvniecības dalībnieku patvaļīgas atkāpes no akceptētā Būvprojekta un normatīvo </w:t>
      </w:r>
      <w:smartTag w:uri="schemas-tilde-lv/tildestengine" w:element="veidnes">
        <w:smartTagPr>
          <w:attr w:name="baseform" w:val="akt|s"/>
          <w:attr w:name="id" w:val="-1"/>
          <w:attr w:name="text" w:val="aktu"/>
        </w:smartTagPr>
        <w:r w:rsidRPr="00484C3C">
          <w:rPr>
            <w:rFonts w:ascii="Arial" w:hAnsi="Arial" w:cs="Arial"/>
            <w:i w:val="0"/>
            <w:sz w:val="20"/>
            <w:szCs w:val="20"/>
          </w:rPr>
          <w:t>aktu</w:t>
        </w:r>
      </w:smartTag>
      <w:r w:rsidRPr="00484C3C">
        <w:rPr>
          <w:rFonts w:ascii="Arial" w:hAnsi="Arial" w:cs="Arial"/>
          <w:i w:val="0"/>
          <w:sz w:val="20"/>
          <w:szCs w:val="20"/>
        </w:rPr>
        <w:t xml:space="preserve"> un attiecīgo standartu pārkāpumus būvdarbu gaitā. Autoruzraudzības veikšanai tiks slēgts atsevišķs līgums saskaņā ar Nolikuma C pielikumu. </w:t>
      </w:r>
    </w:p>
    <w:p w14:paraId="1B0A12FE" w14:textId="77777777" w:rsidR="0022362C" w:rsidRPr="00484C3C" w:rsidRDefault="0022362C" w:rsidP="0022362C">
      <w:pPr>
        <w:pStyle w:val="Pamatteksts3"/>
        <w:spacing w:line="300" w:lineRule="exact"/>
        <w:rPr>
          <w:rFonts w:ascii="Arial" w:hAnsi="Arial" w:cs="Arial"/>
          <w:i w:val="0"/>
          <w:sz w:val="20"/>
          <w:szCs w:val="20"/>
        </w:rPr>
      </w:pPr>
      <w:r w:rsidRPr="00484C3C">
        <w:rPr>
          <w:rFonts w:ascii="Arial" w:hAnsi="Arial" w:cs="Arial"/>
          <w:i w:val="0"/>
          <w:sz w:val="20"/>
          <w:szCs w:val="20"/>
        </w:rPr>
        <w:t>Autoruzraudzības pakalpojuma uzsākšana ir plānota 201</w:t>
      </w:r>
      <w:r w:rsidR="008E0419" w:rsidRPr="00484C3C">
        <w:rPr>
          <w:rFonts w:ascii="Arial" w:hAnsi="Arial" w:cs="Arial"/>
          <w:i w:val="0"/>
          <w:sz w:val="20"/>
          <w:szCs w:val="20"/>
        </w:rPr>
        <w:t>8</w:t>
      </w:r>
      <w:r w:rsidRPr="00484C3C">
        <w:rPr>
          <w:rFonts w:ascii="Arial" w:hAnsi="Arial" w:cs="Arial"/>
          <w:i w:val="0"/>
          <w:sz w:val="20"/>
          <w:szCs w:val="20"/>
        </w:rPr>
        <w:t>. gada pavasarī. Orientējošais līguma izpildes beigu termiņš ir laika posmā no 201</w:t>
      </w:r>
      <w:r w:rsidR="008E0419" w:rsidRPr="00484C3C">
        <w:rPr>
          <w:rFonts w:ascii="Arial" w:hAnsi="Arial" w:cs="Arial"/>
          <w:i w:val="0"/>
          <w:sz w:val="20"/>
          <w:szCs w:val="20"/>
        </w:rPr>
        <w:t>8</w:t>
      </w:r>
      <w:r w:rsidRPr="00484C3C">
        <w:rPr>
          <w:rFonts w:ascii="Arial" w:hAnsi="Arial" w:cs="Arial"/>
          <w:i w:val="0"/>
          <w:sz w:val="20"/>
          <w:szCs w:val="20"/>
        </w:rPr>
        <w:t>. gada decembra līdz 201</w:t>
      </w:r>
      <w:r w:rsidR="008E0419" w:rsidRPr="00484C3C">
        <w:rPr>
          <w:rFonts w:ascii="Arial" w:hAnsi="Arial" w:cs="Arial"/>
          <w:i w:val="0"/>
          <w:sz w:val="20"/>
          <w:szCs w:val="20"/>
        </w:rPr>
        <w:t>9</w:t>
      </w:r>
      <w:r w:rsidRPr="00484C3C">
        <w:rPr>
          <w:rFonts w:ascii="Arial" w:hAnsi="Arial" w:cs="Arial"/>
          <w:i w:val="0"/>
          <w:sz w:val="20"/>
          <w:szCs w:val="20"/>
        </w:rPr>
        <w:t>. gada jūnijam. Izpildītājs ir atbildīgs par to, lai visā līguma izpildes laikā tam būtu spēkā esošas licences un sertifikāti, ja tādi ir nepieciešami autoruzraudzības veikšanai saskaņā ar normatīvajiem aktiem.</w:t>
      </w:r>
    </w:p>
    <w:p w14:paraId="6C874F65" w14:textId="77777777" w:rsidR="0022362C" w:rsidRPr="00484C3C" w:rsidRDefault="0022362C" w:rsidP="0022362C">
      <w:pPr>
        <w:pStyle w:val="Pamatteksts3"/>
        <w:spacing w:line="300" w:lineRule="exact"/>
        <w:rPr>
          <w:rFonts w:ascii="Arial" w:hAnsi="Arial" w:cs="Arial"/>
          <w:i w:val="0"/>
          <w:sz w:val="20"/>
          <w:szCs w:val="20"/>
        </w:rPr>
      </w:pPr>
      <w:r w:rsidRPr="00484C3C">
        <w:rPr>
          <w:rFonts w:ascii="Arial" w:hAnsi="Arial" w:cs="Arial"/>
          <w:i w:val="0"/>
          <w:sz w:val="20"/>
          <w:szCs w:val="20"/>
        </w:rPr>
        <w:t xml:space="preserve">Izpildītājam ir jāapseko objekts un tā apsekojuma rezultāti jāieraksta autoruzraudzības žurnālā, kas būs reģistrēts likumdošanas aktu noteiktajā kārtībā. Žurnālā ir reģistrējamas arī visas atkāpes no tehniskā projekta. </w:t>
      </w:r>
    </w:p>
    <w:p w14:paraId="1DFDCD94" w14:textId="77777777" w:rsidR="0022362C" w:rsidRPr="00484C3C" w:rsidRDefault="0022362C" w:rsidP="0022362C">
      <w:pPr>
        <w:pStyle w:val="Pamatteksts3"/>
        <w:spacing w:line="300" w:lineRule="exact"/>
        <w:rPr>
          <w:rFonts w:ascii="Arial" w:hAnsi="Arial" w:cs="Arial"/>
          <w:i w:val="0"/>
          <w:sz w:val="20"/>
          <w:szCs w:val="20"/>
        </w:rPr>
      </w:pPr>
      <w:r w:rsidRPr="00484C3C">
        <w:rPr>
          <w:rFonts w:ascii="Arial" w:hAnsi="Arial" w:cs="Arial"/>
          <w:i w:val="0"/>
          <w:sz w:val="20"/>
          <w:szCs w:val="20"/>
        </w:rPr>
        <w:t xml:space="preserve">Izpildītājam, pēc uzaicinājuma, ir jāpiedalās būvniecībā iesaistīto grupu sanāksmēs. </w:t>
      </w:r>
    </w:p>
    <w:p w14:paraId="2CC47238" w14:textId="77777777" w:rsidR="0022362C" w:rsidRPr="00484C3C" w:rsidRDefault="0022362C" w:rsidP="0022362C">
      <w:pPr>
        <w:pStyle w:val="Pamatteksts3"/>
        <w:spacing w:line="300" w:lineRule="exact"/>
        <w:rPr>
          <w:rFonts w:ascii="Arial" w:hAnsi="Arial" w:cs="Arial"/>
          <w:i w:val="0"/>
          <w:sz w:val="20"/>
          <w:szCs w:val="20"/>
        </w:rPr>
      </w:pPr>
      <w:r w:rsidRPr="00484C3C">
        <w:rPr>
          <w:rFonts w:ascii="Arial" w:hAnsi="Arial" w:cs="Arial"/>
          <w:i w:val="0"/>
          <w:sz w:val="20"/>
          <w:szCs w:val="20"/>
        </w:rPr>
        <w:t xml:space="preserve">Nepieciešamības gadījumā Izpildītājam 1 darba dienas laikā no Pasūtītāja rakstiska (par rakstisku uzaicinājumu tiks uzskatīts arī e-pasts) uzaicinājuma saņemšanas brīža ierasties būvobjektā. </w:t>
      </w:r>
    </w:p>
    <w:p w14:paraId="075EA4D1" w14:textId="77777777" w:rsidR="008E0419" w:rsidRPr="00484C3C" w:rsidRDefault="008E0419" w:rsidP="0022362C">
      <w:pPr>
        <w:pStyle w:val="Pamatteksts3"/>
        <w:spacing w:line="300" w:lineRule="exact"/>
        <w:rPr>
          <w:rFonts w:ascii="Arial" w:hAnsi="Arial" w:cs="Arial"/>
          <w:i w:val="0"/>
          <w:sz w:val="20"/>
          <w:szCs w:val="20"/>
        </w:rPr>
      </w:pPr>
    </w:p>
    <w:p w14:paraId="54E58A91" w14:textId="77777777" w:rsidR="008E0419" w:rsidRPr="00484C3C" w:rsidRDefault="008E0419" w:rsidP="0022362C">
      <w:pPr>
        <w:pStyle w:val="Pamatteksts3"/>
        <w:spacing w:line="300" w:lineRule="exact"/>
        <w:rPr>
          <w:rFonts w:ascii="Arial" w:hAnsi="Arial" w:cs="Arial"/>
          <w:i w:val="0"/>
          <w:sz w:val="20"/>
          <w:szCs w:val="20"/>
        </w:rPr>
      </w:pPr>
      <w:r w:rsidRPr="00484C3C">
        <w:rPr>
          <w:rFonts w:ascii="Arial" w:hAnsi="Arial" w:cs="Arial"/>
          <w:i w:val="0"/>
          <w:sz w:val="20"/>
          <w:szCs w:val="20"/>
        </w:rPr>
        <w:t xml:space="preserve">Tabula Nr.3 </w:t>
      </w:r>
      <w:r w:rsidR="00AC2003" w:rsidRPr="00484C3C">
        <w:rPr>
          <w:rFonts w:ascii="Arial" w:hAnsi="Arial" w:cs="Arial"/>
          <w:i w:val="0"/>
          <w:sz w:val="20"/>
          <w:szCs w:val="20"/>
        </w:rPr>
        <w:t xml:space="preserve">Izbūvējamās ielas: </w:t>
      </w:r>
    </w:p>
    <w:tbl>
      <w:tblPr>
        <w:tblW w:w="9714" w:type="dxa"/>
        <w:tblLook w:val="04A0" w:firstRow="1" w:lastRow="0" w:firstColumn="1" w:lastColumn="0" w:noHBand="0" w:noVBand="1"/>
      </w:tblPr>
      <w:tblGrid>
        <w:gridCol w:w="568"/>
        <w:gridCol w:w="5761"/>
        <w:gridCol w:w="1047"/>
        <w:gridCol w:w="1381"/>
        <w:gridCol w:w="957"/>
      </w:tblGrid>
      <w:tr w:rsidR="007A2AE7" w:rsidRPr="00484C3C" w14:paraId="4F7CCD28" w14:textId="77777777" w:rsidTr="00B549B9">
        <w:trPr>
          <w:trHeight w:val="614"/>
        </w:trPr>
        <w:tc>
          <w:tcPr>
            <w:tcW w:w="568"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1560AA78" w14:textId="77777777" w:rsidR="007A2AE7" w:rsidRPr="00484C3C" w:rsidRDefault="007A2AE7" w:rsidP="00B549B9">
            <w:pPr>
              <w:rPr>
                <w:rFonts w:ascii="Arial" w:hAnsi="Arial" w:cs="Arial"/>
                <w:b/>
                <w:bCs/>
                <w:sz w:val="18"/>
                <w:szCs w:val="18"/>
              </w:rPr>
            </w:pPr>
            <w:r w:rsidRPr="00484C3C">
              <w:rPr>
                <w:rFonts w:ascii="Arial" w:hAnsi="Arial" w:cs="Arial"/>
                <w:sz w:val="18"/>
                <w:szCs w:val="18"/>
              </w:rPr>
              <w:t>Npk</w:t>
            </w:r>
          </w:p>
        </w:tc>
        <w:tc>
          <w:tcPr>
            <w:tcW w:w="5761" w:type="dxa"/>
            <w:tcBorders>
              <w:top w:val="single" w:sz="8" w:space="0" w:color="auto"/>
              <w:left w:val="single" w:sz="8" w:space="0" w:color="auto"/>
              <w:bottom w:val="single" w:sz="8" w:space="0" w:color="000000"/>
              <w:right w:val="single" w:sz="4" w:space="0" w:color="auto"/>
            </w:tcBorders>
            <w:shd w:val="clear" w:color="000000" w:fill="F2DCDB"/>
            <w:noWrap/>
            <w:vAlign w:val="center"/>
            <w:hideMark/>
          </w:tcPr>
          <w:p w14:paraId="387869BA" w14:textId="77777777" w:rsidR="007A2AE7" w:rsidRPr="00484C3C" w:rsidRDefault="007A2AE7" w:rsidP="00B549B9">
            <w:pPr>
              <w:rPr>
                <w:rFonts w:ascii="Arial" w:hAnsi="Arial" w:cs="Arial"/>
                <w:sz w:val="18"/>
                <w:szCs w:val="18"/>
              </w:rPr>
            </w:pPr>
            <w:r w:rsidRPr="00484C3C">
              <w:rPr>
                <w:rFonts w:ascii="Arial" w:hAnsi="Arial" w:cs="Arial"/>
                <w:sz w:val="18"/>
                <w:szCs w:val="18"/>
              </w:rPr>
              <w:t>Stendes pilsētas ielas, kurās plānota jauna kanalizācijas maģistrālo tīklu izbūve</w:t>
            </w:r>
          </w:p>
        </w:tc>
        <w:tc>
          <w:tcPr>
            <w:tcW w:w="1047" w:type="dxa"/>
            <w:tcBorders>
              <w:top w:val="single" w:sz="4" w:space="0" w:color="auto"/>
              <w:left w:val="single" w:sz="4" w:space="0" w:color="auto"/>
              <w:bottom w:val="single" w:sz="4" w:space="0" w:color="auto"/>
              <w:right w:val="single" w:sz="4" w:space="0" w:color="auto"/>
            </w:tcBorders>
            <w:shd w:val="clear" w:color="auto" w:fill="auto"/>
            <w:noWrap/>
            <w:hideMark/>
          </w:tcPr>
          <w:p w14:paraId="16FF9114" w14:textId="41EC6B0D" w:rsidR="007A2AE7" w:rsidRPr="00484C3C" w:rsidRDefault="007A2AE7" w:rsidP="00B549B9">
            <w:pPr>
              <w:rPr>
                <w:rFonts w:ascii="Arial" w:hAnsi="Arial" w:cs="Arial"/>
                <w:sz w:val="18"/>
                <w:szCs w:val="18"/>
              </w:rPr>
            </w:pPr>
            <w:r w:rsidRPr="00484C3C">
              <w:rPr>
                <w:rFonts w:ascii="Arial" w:hAnsi="Arial" w:cs="Arial"/>
                <w:sz w:val="18"/>
                <w:szCs w:val="18"/>
              </w:rPr>
              <w:t>Trašu</w:t>
            </w:r>
          </w:p>
          <w:p w14:paraId="7E7CDDE2" w14:textId="12F6F5DB" w:rsidR="007A2AE7" w:rsidRPr="00484C3C" w:rsidRDefault="007A2AE7" w:rsidP="00B549B9">
            <w:pPr>
              <w:rPr>
                <w:rFonts w:ascii="Arial" w:hAnsi="Arial" w:cs="Arial"/>
                <w:sz w:val="18"/>
                <w:szCs w:val="18"/>
              </w:rPr>
            </w:pPr>
            <w:r w:rsidRPr="00484C3C">
              <w:rPr>
                <w:rFonts w:ascii="Arial" w:hAnsi="Arial" w:cs="Arial"/>
                <w:sz w:val="18"/>
                <w:szCs w:val="18"/>
              </w:rPr>
              <w:t xml:space="preserve">garums </w:t>
            </w:r>
            <w:r w:rsidR="00B549B9" w:rsidRPr="00484C3C">
              <w:rPr>
                <w:rFonts w:ascii="Arial" w:hAnsi="Arial" w:cs="Arial"/>
                <w:sz w:val="18"/>
                <w:szCs w:val="18"/>
              </w:rPr>
              <w:t>(m)</w:t>
            </w:r>
          </w:p>
        </w:tc>
        <w:tc>
          <w:tcPr>
            <w:tcW w:w="1550" w:type="dxa"/>
            <w:tcBorders>
              <w:top w:val="single" w:sz="4" w:space="0" w:color="auto"/>
              <w:left w:val="single" w:sz="4" w:space="0" w:color="auto"/>
              <w:bottom w:val="single" w:sz="4" w:space="0" w:color="auto"/>
              <w:right w:val="single" w:sz="4" w:space="0" w:color="auto"/>
            </w:tcBorders>
          </w:tcPr>
          <w:p w14:paraId="6DC125B9" w14:textId="6DEF8EF9" w:rsidR="007A2AE7" w:rsidRPr="00484C3C" w:rsidRDefault="00B549B9" w:rsidP="00B549B9">
            <w:pPr>
              <w:rPr>
                <w:rFonts w:ascii="Arial" w:hAnsi="Arial" w:cs="Arial"/>
                <w:sz w:val="18"/>
                <w:szCs w:val="18"/>
              </w:rPr>
            </w:pPr>
            <w:r w:rsidRPr="00484C3C">
              <w:rPr>
                <w:rFonts w:ascii="Arial" w:hAnsi="Arial" w:cs="Arial"/>
                <w:sz w:val="18"/>
                <w:szCs w:val="18"/>
              </w:rPr>
              <w:t xml:space="preserve">Atzaru garums </w:t>
            </w:r>
            <w:r w:rsidR="007A2AE7" w:rsidRPr="00484C3C">
              <w:rPr>
                <w:rFonts w:ascii="Arial" w:hAnsi="Arial" w:cs="Arial"/>
                <w:sz w:val="18"/>
                <w:szCs w:val="18"/>
              </w:rPr>
              <w:t>uz īpašumiem</w:t>
            </w:r>
            <w:r w:rsidRPr="00484C3C">
              <w:rPr>
                <w:rFonts w:ascii="Arial" w:hAnsi="Arial" w:cs="Arial"/>
                <w:sz w:val="18"/>
                <w:szCs w:val="18"/>
              </w:rPr>
              <w:t xml:space="preserve"> (m)</w:t>
            </w:r>
          </w:p>
        </w:tc>
        <w:tc>
          <w:tcPr>
            <w:tcW w:w="788" w:type="dxa"/>
            <w:tcBorders>
              <w:top w:val="single" w:sz="4" w:space="0" w:color="auto"/>
              <w:left w:val="single" w:sz="4" w:space="0" w:color="auto"/>
              <w:bottom w:val="single" w:sz="4" w:space="0" w:color="auto"/>
              <w:right w:val="single" w:sz="4" w:space="0" w:color="auto"/>
            </w:tcBorders>
          </w:tcPr>
          <w:p w14:paraId="175914B9" w14:textId="46B8C81A" w:rsidR="007A2AE7" w:rsidRPr="00484C3C" w:rsidRDefault="007A2AE7" w:rsidP="00B549B9">
            <w:pPr>
              <w:rPr>
                <w:rFonts w:ascii="Arial" w:hAnsi="Arial" w:cs="Arial"/>
                <w:sz w:val="18"/>
                <w:szCs w:val="18"/>
              </w:rPr>
            </w:pPr>
            <w:r w:rsidRPr="00484C3C">
              <w:rPr>
                <w:rFonts w:ascii="Arial" w:hAnsi="Arial" w:cs="Arial"/>
                <w:sz w:val="18"/>
                <w:szCs w:val="18"/>
              </w:rPr>
              <w:t>Piezīmes</w:t>
            </w:r>
          </w:p>
        </w:tc>
      </w:tr>
      <w:tr w:rsidR="007A2AE7" w:rsidRPr="00484C3C" w14:paraId="06BBD3C4" w14:textId="77777777" w:rsidTr="00B549B9">
        <w:trPr>
          <w:trHeight w:val="280"/>
        </w:trPr>
        <w:tc>
          <w:tcPr>
            <w:tcW w:w="568" w:type="dxa"/>
            <w:tcBorders>
              <w:top w:val="nil"/>
              <w:left w:val="single" w:sz="4" w:space="0" w:color="auto"/>
              <w:bottom w:val="single" w:sz="4" w:space="0" w:color="auto"/>
              <w:right w:val="single" w:sz="4" w:space="0" w:color="auto"/>
            </w:tcBorders>
            <w:shd w:val="clear" w:color="auto" w:fill="auto"/>
            <w:noWrap/>
            <w:hideMark/>
          </w:tcPr>
          <w:p w14:paraId="01D74A1B" w14:textId="77777777" w:rsidR="007A2AE7" w:rsidRPr="00484C3C" w:rsidRDefault="007A2AE7" w:rsidP="00AC2003">
            <w:pPr>
              <w:jc w:val="right"/>
              <w:rPr>
                <w:rFonts w:ascii="Arial" w:hAnsi="Arial" w:cs="Arial"/>
                <w:sz w:val="18"/>
                <w:szCs w:val="18"/>
              </w:rPr>
            </w:pPr>
            <w:r w:rsidRPr="00484C3C">
              <w:rPr>
                <w:rFonts w:ascii="Arial" w:hAnsi="Arial" w:cs="Arial"/>
                <w:sz w:val="18"/>
                <w:szCs w:val="18"/>
              </w:rPr>
              <w:t>1</w:t>
            </w:r>
          </w:p>
        </w:tc>
        <w:tc>
          <w:tcPr>
            <w:tcW w:w="5761" w:type="dxa"/>
            <w:tcBorders>
              <w:top w:val="nil"/>
              <w:left w:val="nil"/>
              <w:bottom w:val="single" w:sz="4" w:space="0" w:color="auto"/>
              <w:right w:val="single" w:sz="4" w:space="0" w:color="auto"/>
            </w:tcBorders>
            <w:shd w:val="clear" w:color="auto" w:fill="auto"/>
            <w:noWrap/>
            <w:hideMark/>
          </w:tcPr>
          <w:p w14:paraId="3B42A7BB" w14:textId="77777777" w:rsidR="007A2AE7" w:rsidRPr="00484C3C" w:rsidRDefault="007A2AE7" w:rsidP="00AC2003">
            <w:pPr>
              <w:rPr>
                <w:rFonts w:ascii="Arial" w:hAnsi="Arial" w:cs="Arial"/>
                <w:sz w:val="18"/>
                <w:szCs w:val="18"/>
              </w:rPr>
            </w:pPr>
            <w:r w:rsidRPr="00484C3C">
              <w:rPr>
                <w:rFonts w:ascii="Arial" w:hAnsi="Arial" w:cs="Arial"/>
                <w:sz w:val="18"/>
                <w:szCs w:val="18"/>
              </w:rPr>
              <w:t>TALSU NOVADS, STENDE, ASPAZIJAS IELA (pie 11 nr)</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07297413" w14:textId="1B359F44" w:rsidR="007A2AE7" w:rsidRPr="00484C3C" w:rsidRDefault="0000430B" w:rsidP="00AC2003">
            <w:pPr>
              <w:rPr>
                <w:rFonts w:ascii="Arial" w:hAnsi="Arial" w:cs="Arial"/>
                <w:sz w:val="18"/>
                <w:szCs w:val="18"/>
              </w:rPr>
            </w:pPr>
            <w:r w:rsidRPr="00484C3C">
              <w:rPr>
                <w:rFonts w:ascii="Arial" w:hAnsi="Arial" w:cs="Arial"/>
                <w:sz w:val="18"/>
                <w:szCs w:val="18"/>
              </w:rPr>
              <w:t>-</w:t>
            </w:r>
          </w:p>
        </w:tc>
        <w:tc>
          <w:tcPr>
            <w:tcW w:w="1550" w:type="dxa"/>
            <w:tcBorders>
              <w:top w:val="single" w:sz="4" w:space="0" w:color="auto"/>
              <w:left w:val="nil"/>
              <w:bottom w:val="single" w:sz="4" w:space="0" w:color="auto"/>
              <w:right w:val="single" w:sz="4" w:space="0" w:color="auto"/>
            </w:tcBorders>
          </w:tcPr>
          <w:p w14:paraId="62DF20B4" w14:textId="490D384C" w:rsidR="007A2AE7" w:rsidRPr="00484C3C" w:rsidRDefault="0000430B" w:rsidP="00AC2003">
            <w:pPr>
              <w:rPr>
                <w:rFonts w:ascii="Arial" w:hAnsi="Arial" w:cs="Arial"/>
                <w:sz w:val="18"/>
                <w:szCs w:val="18"/>
              </w:rPr>
            </w:pPr>
            <w:r w:rsidRPr="00484C3C">
              <w:rPr>
                <w:rFonts w:ascii="Arial" w:hAnsi="Arial" w:cs="Arial"/>
                <w:sz w:val="18"/>
                <w:szCs w:val="18"/>
              </w:rPr>
              <w:t>5</w:t>
            </w:r>
          </w:p>
        </w:tc>
        <w:tc>
          <w:tcPr>
            <w:tcW w:w="788" w:type="dxa"/>
            <w:tcBorders>
              <w:top w:val="single" w:sz="4" w:space="0" w:color="auto"/>
              <w:left w:val="single" w:sz="4" w:space="0" w:color="auto"/>
              <w:bottom w:val="single" w:sz="4" w:space="0" w:color="auto"/>
              <w:right w:val="single" w:sz="4" w:space="0" w:color="auto"/>
            </w:tcBorders>
          </w:tcPr>
          <w:p w14:paraId="5C56BDCA" w14:textId="25D120AC" w:rsidR="007A2AE7" w:rsidRPr="00484C3C" w:rsidRDefault="007A2AE7" w:rsidP="00AC2003">
            <w:pPr>
              <w:rPr>
                <w:rFonts w:ascii="Arial" w:hAnsi="Arial" w:cs="Arial"/>
                <w:sz w:val="18"/>
                <w:szCs w:val="18"/>
              </w:rPr>
            </w:pPr>
          </w:p>
        </w:tc>
      </w:tr>
      <w:tr w:rsidR="007A2AE7" w:rsidRPr="00C4034A" w14:paraId="0BC6D743" w14:textId="77777777" w:rsidTr="00B549B9">
        <w:trPr>
          <w:trHeight w:val="280"/>
        </w:trPr>
        <w:tc>
          <w:tcPr>
            <w:tcW w:w="568" w:type="dxa"/>
            <w:tcBorders>
              <w:top w:val="nil"/>
              <w:left w:val="single" w:sz="4" w:space="0" w:color="auto"/>
              <w:bottom w:val="single" w:sz="4" w:space="0" w:color="auto"/>
              <w:right w:val="single" w:sz="4" w:space="0" w:color="auto"/>
            </w:tcBorders>
            <w:shd w:val="clear" w:color="auto" w:fill="auto"/>
            <w:noWrap/>
            <w:hideMark/>
          </w:tcPr>
          <w:p w14:paraId="6EB7B076" w14:textId="77777777" w:rsidR="007A2AE7" w:rsidRPr="00C4034A" w:rsidRDefault="007A2AE7" w:rsidP="00AC2003">
            <w:pPr>
              <w:jc w:val="right"/>
              <w:rPr>
                <w:rFonts w:ascii="Arial" w:hAnsi="Arial" w:cs="Arial"/>
                <w:sz w:val="18"/>
                <w:szCs w:val="18"/>
              </w:rPr>
            </w:pPr>
            <w:r w:rsidRPr="00C4034A">
              <w:rPr>
                <w:rFonts w:ascii="Arial" w:hAnsi="Arial" w:cs="Arial"/>
                <w:sz w:val="18"/>
                <w:szCs w:val="18"/>
              </w:rPr>
              <w:t>2</w:t>
            </w:r>
          </w:p>
        </w:tc>
        <w:tc>
          <w:tcPr>
            <w:tcW w:w="5761" w:type="dxa"/>
            <w:tcBorders>
              <w:top w:val="nil"/>
              <w:left w:val="nil"/>
              <w:bottom w:val="single" w:sz="4" w:space="0" w:color="auto"/>
              <w:right w:val="single" w:sz="4" w:space="0" w:color="auto"/>
            </w:tcBorders>
            <w:shd w:val="clear" w:color="auto" w:fill="auto"/>
            <w:noWrap/>
            <w:hideMark/>
          </w:tcPr>
          <w:p w14:paraId="17F989CB" w14:textId="77777777" w:rsidR="007A2AE7" w:rsidRPr="00C4034A" w:rsidRDefault="007A2AE7" w:rsidP="00AC2003">
            <w:pPr>
              <w:rPr>
                <w:rFonts w:ascii="Arial" w:hAnsi="Arial" w:cs="Arial"/>
                <w:sz w:val="18"/>
                <w:szCs w:val="18"/>
              </w:rPr>
            </w:pPr>
            <w:r w:rsidRPr="00C4034A">
              <w:rPr>
                <w:rFonts w:ascii="Arial" w:hAnsi="Arial" w:cs="Arial"/>
                <w:sz w:val="18"/>
                <w:szCs w:val="18"/>
              </w:rPr>
              <w:t>TALSU NOVADS, STENDE, BRĪVĪBAS IELA (posmā no 2- 10 B)</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5B27EC03" w14:textId="302D0FCC" w:rsidR="007A2AE7" w:rsidRPr="00C4034A" w:rsidRDefault="00252950" w:rsidP="00AC2003">
            <w:pPr>
              <w:rPr>
                <w:rFonts w:ascii="Arial" w:hAnsi="Arial" w:cs="Arial"/>
                <w:sz w:val="18"/>
                <w:szCs w:val="18"/>
              </w:rPr>
            </w:pPr>
            <w:r w:rsidRPr="00C4034A">
              <w:rPr>
                <w:rFonts w:ascii="Arial" w:hAnsi="Arial" w:cs="Arial"/>
                <w:sz w:val="18"/>
                <w:szCs w:val="18"/>
              </w:rPr>
              <w:t>525</w:t>
            </w:r>
          </w:p>
        </w:tc>
        <w:tc>
          <w:tcPr>
            <w:tcW w:w="1550" w:type="dxa"/>
            <w:tcBorders>
              <w:top w:val="single" w:sz="4" w:space="0" w:color="auto"/>
              <w:left w:val="nil"/>
              <w:bottom w:val="single" w:sz="4" w:space="0" w:color="auto"/>
              <w:right w:val="single" w:sz="4" w:space="0" w:color="auto"/>
            </w:tcBorders>
          </w:tcPr>
          <w:p w14:paraId="1E75C72F" w14:textId="2393DF70" w:rsidR="007A2AE7" w:rsidRPr="00C4034A" w:rsidRDefault="00472CE4" w:rsidP="00AC2003">
            <w:pPr>
              <w:rPr>
                <w:rFonts w:ascii="Arial" w:hAnsi="Arial" w:cs="Arial"/>
                <w:sz w:val="18"/>
                <w:szCs w:val="18"/>
              </w:rPr>
            </w:pPr>
            <w:r w:rsidRPr="00C4034A">
              <w:rPr>
                <w:rFonts w:ascii="Arial" w:hAnsi="Arial" w:cs="Arial"/>
                <w:sz w:val="18"/>
                <w:szCs w:val="18"/>
              </w:rPr>
              <w:t>50</w:t>
            </w:r>
          </w:p>
        </w:tc>
        <w:tc>
          <w:tcPr>
            <w:tcW w:w="788" w:type="dxa"/>
            <w:tcBorders>
              <w:top w:val="single" w:sz="4" w:space="0" w:color="auto"/>
              <w:left w:val="single" w:sz="4" w:space="0" w:color="auto"/>
              <w:bottom w:val="single" w:sz="4" w:space="0" w:color="auto"/>
              <w:right w:val="single" w:sz="4" w:space="0" w:color="auto"/>
            </w:tcBorders>
          </w:tcPr>
          <w:p w14:paraId="259622EE" w14:textId="24F67867" w:rsidR="007A2AE7" w:rsidRPr="00C4034A" w:rsidRDefault="007A2AE7" w:rsidP="00AC2003">
            <w:pPr>
              <w:rPr>
                <w:rFonts w:ascii="Arial" w:hAnsi="Arial" w:cs="Arial"/>
                <w:sz w:val="18"/>
                <w:szCs w:val="18"/>
              </w:rPr>
            </w:pPr>
          </w:p>
        </w:tc>
      </w:tr>
      <w:tr w:rsidR="007A2AE7" w:rsidRPr="00C4034A" w14:paraId="5F81BD15" w14:textId="77777777" w:rsidTr="00B549B9">
        <w:trPr>
          <w:trHeight w:val="280"/>
        </w:trPr>
        <w:tc>
          <w:tcPr>
            <w:tcW w:w="568" w:type="dxa"/>
            <w:tcBorders>
              <w:top w:val="nil"/>
              <w:left w:val="single" w:sz="4" w:space="0" w:color="auto"/>
              <w:bottom w:val="single" w:sz="4" w:space="0" w:color="auto"/>
              <w:right w:val="single" w:sz="4" w:space="0" w:color="auto"/>
            </w:tcBorders>
            <w:shd w:val="clear" w:color="auto" w:fill="auto"/>
            <w:noWrap/>
            <w:hideMark/>
          </w:tcPr>
          <w:p w14:paraId="663CCDCD" w14:textId="77777777" w:rsidR="007A2AE7" w:rsidRPr="00C4034A" w:rsidRDefault="007A2AE7" w:rsidP="00AC2003">
            <w:pPr>
              <w:jc w:val="right"/>
              <w:rPr>
                <w:rFonts w:ascii="Arial" w:hAnsi="Arial" w:cs="Arial"/>
                <w:sz w:val="18"/>
                <w:szCs w:val="18"/>
              </w:rPr>
            </w:pPr>
            <w:r w:rsidRPr="00C4034A">
              <w:rPr>
                <w:rFonts w:ascii="Arial" w:hAnsi="Arial" w:cs="Arial"/>
                <w:sz w:val="18"/>
                <w:szCs w:val="18"/>
              </w:rPr>
              <w:t>3</w:t>
            </w:r>
          </w:p>
        </w:tc>
        <w:tc>
          <w:tcPr>
            <w:tcW w:w="5761" w:type="dxa"/>
            <w:tcBorders>
              <w:top w:val="nil"/>
              <w:left w:val="nil"/>
              <w:bottom w:val="single" w:sz="4" w:space="0" w:color="auto"/>
              <w:right w:val="single" w:sz="4" w:space="0" w:color="auto"/>
            </w:tcBorders>
            <w:shd w:val="clear" w:color="auto" w:fill="auto"/>
            <w:noWrap/>
            <w:hideMark/>
          </w:tcPr>
          <w:p w14:paraId="45B00E9C" w14:textId="77777777" w:rsidR="007A2AE7" w:rsidRPr="00C4034A" w:rsidRDefault="007A2AE7" w:rsidP="00AC2003">
            <w:pPr>
              <w:rPr>
                <w:rFonts w:ascii="Arial" w:hAnsi="Arial" w:cs="Arial"/>
                <w:sz w:val="18"/>
                <w:szCs w:val="18"/>
              </w:rPr>
            </w:pPr>
            <w:r w:rsidRPr="00C4034A">
              <w:rPr>
                <w:rFonts w:ascii="Arial" w:hAnsi="Arial" w:cs="Arial"/>
                <w:sz w:val="18"/>
                <w:szCs w:val="18"/>
              </w:rPr>
              <w:t>TALSU NOVADS, STENDE, LIEPU IELA ( posmā no 1 – 49)</w:t>
            </w:r>
          </w:p>
        </w:tc>
        <w:tc>
          <w:tcPr>
            <w:tcW w:w="1047" w:type="dxa"/>
            <w:tcBorders>
              <w:top w:val="nil"/>
              <w:left w:val="nil"/>
              <w:bottom w:val="single" w:sz="4" w:space="0" w:color="auto"/>
              <w:right w:val="single" w:sz="4" w:space="0" w:color="auto"/>
            </w:tcBorders>
            <w:shd w:val="clear" w:color="auto" w:fill="auto"/>
            <w:noWrap/>
            <w:vAlign w:val="center"/>
          </w:tcPr>
          <w:p w14:paraId="0E2D480C" w14:textId="24094216" w:rsidR="007A2AE7" w:rsidRPr="00C4034A" w:rsidRDefault="005009C6" w:rsidP="00AC2003">
            <w:pPr>
              <w:rPr>
                <w:rFonts w:ascii="Arial" w:hAnsi="Arial" w:cs="Arial"/>
                <w:sz w:val="18"/>
                <w:szCs w:val="18"/>
              </w:rPr>
            </w:pPr>
            <w:r w:rsidRPr="00C4034A">
              <w:rPr>
                <w:rFonts w:ascii="Arial" w:hAnsi="Arial" w:cs="Arial"/>
                <w:sz w:val="18"/>
                <w:szCs w:val="18"/>
              </w:rPr>
              <w:t>630</w:t>
            </w:r>
          </w:p>
        </w:tc>
        <w:tc>
          <w:tcPr>
            <w:tcW w:w="1550" w:type="dxa"/>
            <w:tcBorders>
              <w:top w:val="single" w:sz="4" w:space="0" w:color="auto"/>
              <w:left w:val="nil"/>
              <w:bottom w:val="single" w:sz="4" w:space="0" w:color="auto"/>
              <w:right w:val="single" w:sz="4" w:space="0" w:color="auto"/>
            </w:tcBorders>
          </w:tcPr>
          <w:p w14:paraId="3A3631BE" w14:textId="12D6B77D" w:rsidR="007A2AE7" w:rsidRPr="00C4034A" w:rsidRDefault="00B549B9" w:rsidP="005009C6">
            <w:pPr>
              <w:rPr>
                <w:rFonts w:ascii="Arial" w:hAnsi="Arial" w:cs="Arial"/>
                <w:sz w:val="18"/>
                <w:szCs w:val="18"/>
              </w:rPr>
            </w:pPr>
            <w:r w:rsidRPr="00C4034A">
              <w:rPr>
                <w:rFonts w:ascii="Arial" w:hAnsi="Arial" w:cs="Arial"/>
                <w:sz w:val="18"/>
                <w:szCs w:val="18"/>
              </w:rPr>
              <w:t>1</w:t>
            </w:r>
            <w:r w:rsidR="005009C6" w:rsidRPr="00C4034A">
              <w:rPr>
                <w:rFonts w:ascii="Arial" w:hAnsi="Arial" w:cs="Arial"/>
                <w:sz w:val="18"/>
                <w:szCs w:val="18"/>
              </w:rPr>
              <w:t>7</w:t>
            </w:r>
            <w:r w:rsidRPr="00C4034A">
              <w:rPr>
                <w:rFonts w:ascii="Arial" w:hAnsi="Arial" w:cs="Arial"/>
                <w:sz w:val="18"/>
                <w:szCs w:val="18"/>
              </w:rPr>
              <w:t>0</w:t>
            </w:r>
          </w:p>
        </w:tc>
        <w:tc>
          <w:tcPr>
            <w:tcW w:w="788" w:type="dxa"/>
            <w:tcBorders>
              <w:top w:val="nil"/>
              <w:left w:val="single" w:sz="4" w:space="0" w:color="auto"/>
              <w:bottom w:val="single" w:sz="4" w:space="0" w:color="auto"/>
              <w:right w:val="single" w:sz="4" w:space="0" w:color="auto"/>
            </w:tcBorders>
          </w:tcPr>
          <w:p w14:paraId="7A31B1DF" w14:textId="27671FA8" w:rsidR="007A2AE7" w:rsidRPr="00C4034A" w:rsidRDefault="007A2AE7" w:rsidP="00AC2003">
            <w:pPr>
              <w:rPr>
                <w:rFonts w:ascii="Arial" w:hAnsi="Arial" w:cs="Arial"/>
                <w:sz w:val="18"/>
                <w:szCs w:val="18"/>
              </w:rPr>
            </w:pPr>
          </w:p>
        </w:tc>
      </w:tr>
      <w:tr w:rsidR="007A2AE7" w:rsidRPr="00C4034A" w14:paraId="1A14E0D8" w14:textId="77777777" w:rsidTr="00B549B9">
        <w:trPr>
          <w:trHeight w:val="280"/>
        </w:trPr>
        <w:tc>
          <w:tcPr>
            <w:tcW w:w="568" w:type="dxa"/>
            <w:tcBorders>
              <w:top w:val="nil"/>
              <w:left w:val="single" w:sz="4" w:space="0" w:color="auto"/>
              <w:bottom w:val="single" w:sz="4" w:space="0" w:color="auto"/>
              <w:right w:val="single" w:sz="4" w:space="0" w:color="auto"/>
            </w:tcBorders>
            <w:shd w:val="clear" w:color="auto" w:fill="auto"/>
            <w:noWrap/>
            <w:hideMark/>
          </w:tcPr>
          <w:p w14:paraId="0F3FBF40" w14:textId="77777777" w:rsidR="007A2AE7" w:rsidRPr="00C4034A" w:rsidRDefault="007A2AE7" w:rsidP="00AC2003">
            <w:pPr>
              <w:jc w:val="right"/>
              <w:rPr>
                <w:rFonts w:ascii="Arial" w:hAnsi="Arial" w:cs="Arial"/>
                <w:sz w:val="18"/>
                <w:szCs w:val="18"/>
              </w:rPr>
            </w:pPr>
            <w:r w:rsidRPr="00C4034A">
              <w:rPr>
                <w:rFonts w:ascii="Arial" w:hAnsi="Arial" w:cs="Arial"/>
                <w:sz w:val="18"/>
                <w:szCs w:val="18"/>
              </w:rPr>
              <w:t>4</w:t>
            </w:r>
          </w:p>
        </w:tc>
        <w:tc>
          <w:tcPr>
            <w:tcW w:w="5761" w:type="dxa"/>
            <w:tcBorders>
              <w:top w:val="nil"/>
              <w:left w:val="nil"/>
              <w:bottom w:val="single" w:sz="4" w:space="0" w:color="auto"/>
              <w:right w:val="single" w:sz="4" w:space="0" w:color="auto"/>
            </w:tcBorders>
            <w:shd w:val="clear" w:color="auto" w:fill="auto"/>
            <w:noWrap/>
            <w:hideMark/>
          </w:tcPr>
          <w:p w14:paraId="1B98ADF4" w14:textId="77777777" w:rsidR="007A2AE7" w:rsidRPr="00C4034A" w:rsidRDefault="007A2AE7" w:rsidP="00AC2003">
            <w:pPr>
              <w:rPr>
                <w:rFonts w:ascii="Arial" w:hAnsi="Arial" w:cs="Arial"/>
                <w:sz w:val="18"/>
                <w:szCs w:val="18"/>
              </w:rPr>
            </w:pPr>
            <w:r w:rsidRPr="00C4034A">
              <w:rPr>
                <w:rFonts w:ascii="Arial" w:hAnsi="Arial" w:cs="Arial"/>
                <w:sz w:val="18"/>
                <w:szCs w:val="18"/>
              </w:rPr>
              <w:t>TALSU NOVADS, STENDE, OZOLU IELA ( posmā no 1-11)</w:t>
            </w:r>
          </w:p>
        </w:tc>
        <w:tc>
          <w:tcPr>
            <w:tcW w:w="1047" w:type="dxa"/>
            <w:tcBorders>
              <w:top w:val="nil"/>
              <w:left w:val="nil"/>
              <w:bottom w:val="single" w:sz="4" w:space="0" w:color="auto"/>
              <w:right w:val="single" w:sz="4" w:space="0" w:color="auto"/>
            </w:tcBorders>
            <w:shd w:val="clear" w:color="auto" w:fill="auto"/>
            <w:noWrap/>
            <w:vAlign w:val="center"/>
          </w:tcPr>
          <w:p w14:paraId="4B5629DB" w14:textId="2AC7793E" w:rsidR="007A2AE7" w:rsidRPr="00C4034A" w:rsidRDefault="0000430B" w:rsidP="00AC2003">
            <w:pPr>
              <w:rPr>
                <w:rFonts w:ascii="Arial" w:hAnsi="Arial" w:cs="Arial"/>
                <w:sz w:val="18"/>
                <w:szCs w:val="18"/>
              </w:rPr>
            </w:pPr>
            <w:r w:rsidRPr="00C4034A">
              <w:rPr>
                <w:rFonts w:ascii="Arial" w:hAnsi="Arial" w:cs="Arial"/>
                <w:sz w:val="18"/>
                <w:szCs w:val="18"/>
              </w:rPr>
              <w:t>285</w:t>
            </w:r>
          </w:p>
        </w:tc>
        <w:tc>
          <w:tcPr>
            <w:tcW w:w="1550" w:type="dxa"/>
            <w:tcBorders>
              <w:top w:val="single" w:sz="4" w:space="0" w:color="auto"/>
              <w:left w:val="nil"/>
              <w:bottom w:val="single" w:sz="4" w:space="0" w:color="auto"/>
              <w:right w:val="single" w:sz="4" w:space="0" w:color="auto"/>
            </w:tcBorders>
          </w:tcPr>
          <w:p w14:paraId="62CDFF2B" w14:textId="5B688DDD" w:rsidR="007A2AE7" w:rsidRPr="00C4034A" w:rsidRDefault="0000430B" w:rsidP="00AC2003">
            <w:pPr>
              <w:rPr>
                <w:rFonts w:ascii="Arial" w:hAnsi="Arial" w:cs="Arial"/>
                <w:sz w:val="18"/>
                <w:szCs w:val="18"/>
              </w:rPr>
            </w:pPr>
            <w:r w:rsidRPr="00C4034A">
              <w:rPr>
                <w:rFonts w:ascii="Arial" w:hAnsi="Arial" w:cs="Arial"/>
                <w:sz w:val="18"/>
                <w:szCs w:val="18"/>
              </w:rPr>
              <w:t>50</w:t>
            </w:r>
          </w:p>
        </w:tc>
        <w:tc>
          <w:tcPr>
            <w:tcW w:w="788" w:type="dxa"/>
            <w:tcBorders>
              <w:top w:val="nil"/>
              <w:left w:val="single" w:sz="4" w:space="0" w:color="auto"/>
              <w:bottom w:val="single" w:sz="4" w:space="0" w:color="auto"/>
              <w:right w:val="single" w:sz="4" w:space="0" w:color="auto"/>
            </w:tcBorders>
          </w:tcPr>
          <w:p w14:paraId="43908396" w14:textId="4C1F2B53" w:rsidR="007A2AE7" w:rsidRPr="00C4034A" w:rsidRDefault="007A2AE7" w:rsidP="00AC2003">
            <w:pPr>
              <w:rPr>
                <w:rFonts w:ascii="Arial" w:hAnsi="Arial" w:cs="Arial"/>
                <w:sz w:val="18"/>
                <w:szCs w:val="18"/>
              </w:rPr>
            </w:pPr>
          </w:p>
        </w:tc>
      </w:tr>
      <w:tr w:rsidR="0022262F" w:rsidRPr="00C4034A" w14:paraId="5065A7CB" w14:textId="77777777" w:rsidTr="00B549B9">
        <w:trPr>
          <w:trHeight w:val="280"/>
        </w:trPr>
        <w:tc>
          <w:tcPr>
            <w:tcW w:w="568" w:type="dxa"/>
            <w:tcBorders>
              <w:top w:val="nil"/>
              <w:left w:val="single" w:sz="4" w:space="0" w:color="auto"/>
              <w:bottom w:val="single" w:sz="4" w:space="0" w:color="auto"/>
              <w:right w:val="single" w:sz="4" w:space="0" w:color="auto"/>
            </w:tcBorders>
            <w:shd w:val="clear" w:color="auto" w:fill="auto"/>
            <w:noWrap/>
            <w:hideMark/>
          </w:tcPr>
          <w:p w14:paraId="2E027FA8" w14:textId="77777777" w:rsidR="007A2AE7" w:rsidRPr="00C4034A" w:rsidRDefault="007A2AE7" w:rsidP="00AC2003">
            <w:pPr>
              <w:jc w:val="right"/>
              <w:rPr>
                <w:rFonts w:ascii="Arial" w:hAnsi="Arial" w:cs="Arial"/>
                <w:sz w:val="18"/>
                <w:szCs w:val="18"/>
              </w:rPr>
            </w:pPr>
            <w:r w:rsidRPr="00C4034A">
              <w:rPr>
                <w:rFonts w:ascii="Arial" w:hAnsi="Arial" w:cs="Arial"/>
                <w:sz w:val="18"/>
                <w:szCs w:val="18"/>
              </w:rPr>
              <w:t>5</w:t>
            </w:r>
          </w:p>
        </w:tc>
        <w:tc>
          <w:tcPr>
            <w:tcW w:w="5761" w:type="dxa"/>
            <w:tcBorders>
              <w:top w:val="nil"/>
              <w:left w:val="nil"/>
              <w:bottom w:val="single" w:sz="4" w:space="0" w:color="auto"/>
              <w:right w:val="single" w:sz="4" w:space="0" w:color="auto"/>
            </w:tcBorders>
            <w:shd w:val="clear" w:color="auto" w:fill="auto"/>
            <w:noWrap/>
            <w:hideMark/>
          </w:tcPr>
          <w:p w14:paraId="17F55B70" w14:textId="77777777" w:rsidR="007A2AE7" w:rsidRPr="00C4034A" w:rsidRDefault="007A2AE7" w:rsidP="00AC2003">
            <w:pPr>
              <w:rPr>
                <w:rFonts w:ascii="Arial" w:hAnsi="Arial" w:cs="Arial"/>
                <w:sz w:val="18"/>
                <w:szCs w:val="18"/>
              </w:rPr>
            </w:pPr>
            <w:r w:rsidRPr="00C4034A">
              <w:rPr>
                <w:rFonts w:ascii="Arial" w:hAnsi="Arial" w:cs="Arial"/>
                <w:sz w:val="18"/>
                <w:szCs w:val="18"/>
              </w:rPr>
              <w:t>TALSU NOVADS, STENDE, PIONIERU IELA (posmā no 9 -11)</w:t>
            </w:r>
          </w:p>
          <w:p w14:paraId="30E82AEC" w14:textId="25C49ADB" w:rsidR="0022262F" w:rsidRPr="00C4034A" w:rsidRDefault="0022262F" w:rsidP="00AC2003">
            <w:pPr>
              <w:rPr>
                <w:rFonts w:ascii="Arial" w:hAnsi="Arial" w:cs="Arial"/>
                <w:sz w:val="18"/>
                <w:szCs w:val="18"/>
              </w:rPr>
            </w:pPr>
            <w:r w:rsidRPr="00C4034A">
              <w:rPr>
                <w:rFonts w:ascii="Arial" w:hAnsi="Arial" w:cs="Arial"/>
                <w:sz w:val="18"/>
                <w:szCs w:val="18"/>
              </w:rPr>
              <w:t>PIONIERU - 6</w:t>
            </w:r>
          </w:p>
        </w:tc>
        <w:tc>
          <w:tcPr>
            <w:tcW w:w="1047" w:type="dxa"/>
            <w:tcBorders>
              <w:top w:val="nil"/>
              <w:left w:val="nil"/>
              <w:bottom w:val="single" w:sz="4" w:space="0" w:color="auto"/>
              <w:right w:val="single" w:sz="4" w:space="0" w:color="auto"/>
            </w:tcBorders>
            <w:shd w:val="clear" w:color="auto" w:fill="auto"/>
            <w:noWrap/>
            <w:vAlign w:val="center"/>
          </w:tcPr>
          <w:p w14:paraId="55C35FDF" w14:textId="3FC15FC4" w:rsidR="007A2AE7" w:rsidRPr="00C4034A" w:rsidRDefault="00B549B9" w:rsidP="00AC2003">
            <w:pPr>
              <w:rPr>
                <w:rFonts w:ascii="Arial" w:hAnsi="Arial" w:cs="Arial"/>
                <w:sz w:val="18"/>
                <w:szCs w:val="18"/>
              </w:rPr>
            </w:pPr>
            <w:r w:rsidRPr="00C4034A">
              <w:rPr>
                <w:rFonts w:ascii="Arial" w:hAnsi="Arial" w:cs="Arial"/>
                <w:sz w:val="18"/>
                <w:szCs w:val="18"/>
              </w:rPr>
              <w:t>90</w:t>
            </w:r>
          </w:p>
        </w:tc>
        <w:tc>
          <w:tcPr>
            <w:tcW w:w="1550" w:type="dxa"/>
            <w:tcBorders>
              <w:top w:val="single" w:sz="4" w:space="0" w:color="auto"/>
              <w:left w:val="nil"/>
              <w:bottom w:val="single" w:sz="4" w:space="0" w:color="auto"/>
              <w:right w:val="single" w:sz="4" w:space="0" w:color="auto"/>
            </w:tcBorders>
          </w:tcPr>
          <w:p w14:paraId="3B7071F1" w14:textId="117CA923" w:rsidR="00B549B9" w:rsidRPr="00C4034A" w:rsidRDefault="00B549B9" w:rsidP="00B549B9">
            <w:pPr>
              <w:rPr>
                <w:rFonts w:ascii="Arial" w:hAnsi="Arial" w:cs="Arial"/>
                <w:sz w:val="18"/>
                <w:szCs w:val="18"/>
              </w:rPr>
            </w:pPr>
            <w:r w:rsidRPr="00C4034A">
              <w:rPr>
                <w:rFonts w:ascii="Arial" w:hAnsi="Arial" w:cs="Arial"/>
                <w:sz w:val="18"/>
                <w:szCs w:val="18"/>
              </w:rPr>
              <w:t>15</w:t>
            </w:r>
          </w:p>
        </w:tc>
        <w:tc>
          <w:tcPr>
            <w:tcW w:w="788" w:type="dxa"/>
            <w:tcBorders>
              <w:top w:val="nil"/>
              <w:left w:val="single" w:sz="4" w:space="0" w:color="auto"/>
              <w:bottom w:val="single" w:sz="4" w:space="0" w:color="auto"/>
              <w:right w:val="single" w:sz="4" w:space="0" w:color="auto"/>
            </w:tcBorders>
          </w:tcPr>
          <w:p w14:paraId="4341DA6F" w14:textId="13C303AB" w:rsidR="007A2AE7" w:rsidRPr="00C4034A" w:rsidRDefault="007A2AE7" w:rsidP="00AC2003">
            <w:pPr>
              <w:rPr>
                <w:rFonts w:ascii="Arial" w:hAnsi="Arial" w:cs="Arial"/>
                <w:sz w:val="18"/>
                <w:szCs w:val="18"/>
              </w:rPr>
            </w:pPr>
          </w:p>
        </w:tc>
      </w:tr>
      <w:tr w:rsidR="007A2AE7" w:rsidRPr="00C4034A" w14:paraId="77FCD2D6" w14:textId="77777777" w:rsidTr="00B549B9">
        <w:trPr>
          <w:trHeight w:val="280"/>
        </w:trPr>
        <w:tc>
          <w:tcPr>
            <w:tcW w:w="568" w:type="dxa"/>
            <w:tcBorders>
              <w:top w:val="nil"/>
              <w:left w:val="single" w:sz="4" w:space="0" w:color="auto"/>
              <w:bottom w:val="single" w:sz="4" w:space="0" w:color="auto"/>
              <w:right w:val="single" w:sz="4" w:space="0" w:color="auto"/>
            </w:tcBorders>
            <w:shd w:val="clear" w:color="auto" w:fill="auto"/>
            <w:noWrap/>
            <w:hideMark/>
          </w:tcPr>
          <w:p w14:paraId="66E2FDEC" w14:textId="77777777" w:rsidR="007A2AE7" w:rsidRPr="00C4034A" w:rsidRDefault="007A2AE7" w:rsidP="00AC2003">
            <w:pPr>
              <w:jc w:val="right"/>
              <w:rPr>
                <w:rFonts w:ascii="Arial" w:hAnsi="Arial" w:cs="Arial"/>
                <w:sz w:val="18"/>
                <w:szCs w:val="18"/>
              </w:rPr>
            </w:pPr>
            <w:r w:rsidRPr="00C4034A">
              <w:rPr>
                <w:rFonts w:ascii="Arial" w:hAnsi="Arial" w:cs="Arial"/>
                <w:sz w:val="18"/>
                <w:szCs w:val="18"/>
              </w:rPr>
              <w:t>6</w:t>
            </w:r>
          </w:p>
        </w:tc>
        <w:tc>
          <w:tcPr>
            <w:tcW w:w="5761" w:type="dxa"/>
            <w:tcBorders>
              <w:top w:val="nil"/>
              <w:left w:val="nil"/>
              <w:bottom w:val="single" w:sz="4" w:space="0" w:color="auto"/>
              <w:right w:val="single" w:sz="4" w:space="0" w:color="auto"/>
            </w:tcBorders>
            <w:shd w:val="clear" w:color="auto" w:fill="auto"/>
            <w:noWrap/>
            <w:hideMark/>
          </w:tcPr>
          <w:p w14:paraId="2D342525" w14:textId="0C27056B" w:rsidR="007A2AE7" w:rsidRPr="00C4034A" w:rsidRDefault="007A2AE7" w:rsidP="00AC2003">
            <w:pPr>
              <w:rPr>
                <w:rFonts w:ascii="Arial" w:hAnsi="Arial" w:cs="Arial"/>
                <w:sz w:val="18"/>
                <w:szCs w:val="18"/>
              </w:rPr>
            </w:pPr>
            <w:r w:rsidRPr="00C4034A">
              <w:rPr>
                <w:rFonts w:ascii="Arial" w:hAnsi="Arial" w:cs="Arial"/>
                <w:sz w:val="18"/>
                <w:szCs w:val="18"/>
              </w:rPr>
              <w:t>TALSU NOVADS, STENDE, ROBEŽU IELA (</w:t>
            </w:r>
            <w:r w:rsidR="0000430B" w:rsidRPr="00C4034A">
              <w:rPr>
                <w:rFonts w:ascii="Arial" w:hAnsi="Arial" w:cs="Arial"/>
                <w:sz w:val="18"/>
                <w:szCs w:val="18"/>
              </w:rPr>
              <w:t>pie nr.19</w:t>
            </w:r>
            <w:r w:rsidRPr="00C4034A">
              <w:rPr>
                <w:rFonts w:ascii="Arial" w:hAnsi="Arial" w:cs="Arial"/>
                <w:sz w:val="18"/>
                <w:szCs w:val="18"/>
              </w:rPr>
              <w:t>)</w:t>
            </w:r>
          </w:p>
        </w:tc>
        <w:tc>
          <w:tcPr>
            <w:tcW w:w="1047" w:type="dxa"/>
            <w:tcBorders>
              <w:top w:val="nil"/>
              <w:left w:val="nil"/>
              <w:bottom w:val="single" w:sz="4" w:space="0" w:color="auto"/>
              <w:right w:val="single" w:sz="4" w:space="0" w:color="auto"/>
            </w:tcBorders>
            <w:shd w:val="clear" w:color="auto" w:fill="auto"/>
            <w:noWrap/>
            <w:vAlign w:val="bottom"/>
          </w:tcPr>
          <w:p w14:paraId="4481D12F" w14:textId="500786FA" w:rsidR="007A2AE7" w:rsidRPr="00C4034A" w:rsidRDefault="0000430B" w:rsidP="00AC2003">
            <w:pPr>
              <w:rPr>
                <w:rFonts w:ascii="Arial" w:hAnsi="Arial" w:cs="Arial"/>
                <w:sz w:val="18"/>
                <w:szCs w:val="18"/>
              </w:rPr>
            </w:pPr>
            <w:r w:rsidRPr="00C4034A">
              <w:rPr>
                <w:rFonts w:ascii="Arial" w:hAnsi="Arial" w:cs="Arial"/>
                <w:sz w:val="18"/>
                <w:szCs w:val="18"/>
              </w:rPr>
              <w:t>-</w:t>
            </w:r>
          </w:p>
        </w:tc>
        <w:tc>
          <w:tcPr>
            <w:tcW w:w="1550" w:type="dxa"/>
            <w:tcBorders>
              <w:top w:val="single" w:sz="4" w:space="0" w:color="auto"/>
              <w:left w:val="nil"/>
              <w:bottom w:val="single" w:sz="4" w:space="0" w:color="auto"/>
              <w:right w:val="single" w:sz="4" w:space="0" w:color="auto"/>
            </w:tcBorders>
          </w:tcPr>
          <w:p w14:paraId="3BE6BD4A" w14:textId="4BD20BFF" w:rsidR="007A2AE7" w:rsidRPr="00C4034A" w:rsidRDefault="0000430B" w:rsidP="00AC2003">
            <w:pPr>
              <w:rPr>
                <w:rFonts w:ascii="Arial" w:hAnsi="Arial" w:cs="Arial"/>
                <w:sz w:val="18"/>
                <w:szCs w:val="18"/>
              </w:rPr>
            </w:pPr>
            <w:r w:rsidRPr="00C4034A">
              <w:rPr>
                <w:rFonts w:ascii="Arial" w:hAnsi="Arial" w:cs="Arial"/>
                <w:sz w:val="18"/>
                <w:szCs w:val="18"/>
              </w:rPr>
              <w:t>5</w:t>
            </w:r>
          </w:p>
        </w:tc>
        <w:tc>
          <w:tcPr>
            <w:tcW w:w="788" w:type="dxa"/>
            <w:tcBorders>
              <w:top w:val="nil"/>
              <w:left w:val="single" w:sz="4" w:space="0" w:color="auto"/>
              <w:bottom w:val="single" w:sz="4" w:space="0" w:color="auto"/>
              <w:right w:val="single" w:sz="4" w:space="0" w:color="auto"/>
            </w:tcBorders>
          </w:tcPr>
          <w:p w14:paraId="4342E29F" w14:textId="63CFF494" w:rsidR="007A2AE7" w:rsidRPr="00C4034A" w:rsidRDefault="007A2AE7" w:rsidP="00AC2003">
            <w:pPr>
              <w:rPr>
                <w:rFonts w:ascii="Arial" w:hAnsi="Arial" w:cs="Arial"/>
                <w:sz w:val="18"/>
                <w:szCs w:val="18"/>
              </w:rPr>
            </w:pPr>
          </w:p>
        </w:tc>
      </w:tr>
      <w:tr w:rsidR="007A2AE7" w:rsidRPr="00C4034A" w14:paraId="458D0A8B" w14:textId="77777777" w:rsidTr="00FA6648">
        <w:trPr>
          <w:trHeight w:val="280"/>
        </w:trPr>
        <w:tc>
          <w:tcPr>
            <w:tcW w:w="568" w:type="dxa"/>
            <w:tcBorders>
              <w:top w:val="nil"/>
              <w:left w:val="single" w:sz="4" w:space="0" w:color="auto"/>
              <w:bottom w:val="single" w:sz="4" w:space="0" w:color="auto"/>
              <w:right w:val="single" w:sz="4" w:space="0" w:color="auto"/>
            </w:tcBorders>
            <w:shd w:val="clear" w:color="auto" w:fill="auto"/>
            <w:noWrap/>
            <w:hideMark/>
          </w:tcPr>
          <w:p w14:paraId="39315D38" w14:textId="77777777" w:rsidR="007A2AE7" w:rsidRPr="00C4034A" w:rsidRDefault="007A2AE7" w:rsidP="00AC2003">
            <w:pPr>
              <w:jc w:val="right"/>
              <w:rPr>
                <w:rFonts w:ascii="Arial" w:hAnsi="Arial" w:cs="Arial"/>
                <w:sz w:val="18"/>
                <w:szCs w:val="18"/>
              </w:rPr>
            </w:pPr>
            <w:r w:rsidRPr="00C4034A">
              <w:rPr>
                <w:rFonts w:ascii="Arial" w:hAnsi="Arial" w:cs="Arial"/>
                <w:sz w:val="18"/>
                <w:szCs w:val="18"/>
              </w:rPr>
              <w:t>7</w:t>
            </w:r>
          </w:p>
        </w:tc>
        <w:tc>
          <w:tcPr>
            <w:tcW w:w="5761" w:type="dxa"/>
            <w:tcBorders>
              <w:top w:val="nil"/>
              <w:left w:val="nil"/>
              <w:bottom w:val="single" w:sz="4" w:space="0" w:color="auto"/>
              <w:right w:val="single" w:sz="4" w:space="0" w:color="auto"/>
            </w:tcBorders>
            <w:shd w:val="clear" w:color="auto" w:fill="auto"/>
            <w:noWrap/>
            <w:hideMark/>
          </w:tcPr>
          <w:p w14:paraId="35D20263" w14:textId="77777777" w:rsidR="007A2AE7" w:rsidRPr="00C4034A" w:rsidRDefault="007A2AE7" w:rsidP="00AC2003">
            <w:pPr>
              <w:rPr>
                <w:rFonts w:ascii="Arial" w:hAnsi="Arial" w:cs="Arial"/>
                <w:sz w:val="18"/>
                <w:szCs w:val="18"/>
              </w:rPr>
            </w:pPr>
            <w:r w:rsidRPr="00C4034A">
              <w:rPr>
                <w:rFonts w:ascii="Arial" w:hAnsi="Arial" w:cs="Arial"/>
                <w:sz w:val="18"/>
                <w:szCs w:val="18"/>
              </w:rPr>
              <w:t>TALSU NOVADS, STENDE, ROŽU IELA  (posmā no 3 -26)</w:t>
            </w:r>
          </w:p>
        </w:tc>
        <w:tc>
          <w:tcPr>
            <w:tcW w:w="1047" w:type="dxa"/>
            <w:tcBorders>
              <w:top w:val="nil"/>
              <w:left w:val="nil"/>
              <w:bottom w:val="single" w:sz="4" w:space="0" w:color="auto"/>
              <w:right w:val="single" w:sz="4" w:space="0" w:color="auto"/>
            </w:tcBorders>
            <w:shd w:val="clear" w:color="auto" w:fill="auto"/>
            <w:noWrap/>
            <w:vAlign w:val="bottom"/>
          </w:tcPr>
          <w:p w14:paraId="54B27006" w14:textId="6287984A" w:rsidR="007A2AE7" w:rsidRPr="00C4034A" w:rsidRDefault="00FA6648" w:rsidP="00AC2003">
            <w:pPr>
              <w:rPr>
                <w:rFonts w:ascii="Arial" w:hAnsi="Arial" w:cs="Arial"/>
                <w:sz w:val="18"/>
                <w:szCs w:val="18"/>
              </w:rPr>
            </w:pPr>
            <w:r w:rsidRPr="00C4034A">
              <w:rPr>
                <w:rFonts w:ascii="Arial" w:hAnsi="Arial" w:cs="Arial"/>
                <w:sz w:val="18"/>
                <w:szCs w:val="18"/>
              </w:rPr>
              <w:t>540</w:t>
            </w:r>
          </w:p>
        </w:tc>
        <w:tc>
          <w:tcPr>
            <w:tcW w:w="1550" w:type="dxa"/>
            <w:tcBorders>
              <w:top w:val="single" w:sz="4" w:space="0" w:color="auto"/>
              <w:left w:val="nil"/>
              <w:bottom w:val="single" w:sz="4" w:space="0" w:color="auto"/>
              <w:right w:val="single" w:sz="4" w:space="0" w:color="auto"/>
            </w:tcBorders>
          </w:tcPr>
          <w:p w14:paraId="633156C5" w14:textId="5EDBD284" w:rsidR="007A2AE7" w:rsidRPr="00C4034A" w:rsidRDefault="0000430B" w:rsidP="00AC2003">
            <w:pPr>
              <w:rPr>
                <w:rFonts w:ascii="Arial" w:hAnsi="Arial" w:cs="Arial"/>
                <w:sz w:val="18"/>
                <w:szCs w:val="18"/>
              </w:rPr>
            </w:pPr>
            <w:r w:rsidRPr="00C4034A">
              <w:rPr>
                <w:rFonts w:ascii="Arial" w:hAnsi="Arial" w:cs="Arial"/>
                <w:sz w:val="18"/>
                <w:szCs w:val="18"/>
              </w:rPr>
              <w:t>100</w:t>
            </w:r>
          </w:p>
        </w:tc>
        <w:tc>
          <w:tcPr>
            <w:tcW w:w="788" w:type="dxa"/>
            <w:tcBorders>
              <w:top w:val="nil"/>
              <w:left w:val="single" w:sz="4" w:space="0" w:color="auto"/>
              <w:bottom w:val="single" w:sz="4" w:space="0" w:color="auto"/>
              <w:right w:val="single" w:sz="4" w:space="0" w:color="auto"/>
            </w:tcBorders>
          </w:tcPr>
          <w:p w14:paraId="5C806AC6" w14:textId="1DF88C76" w:rsidR="007A2AE7" w:rsidRPr="00C4034A" w:rsidRDefault="007A2AE7" w:rsidP="00AC2003">
            <w:pPr>
              <w:rPr>
                <w:rFonts w:ascii="Arial" w:hAnsi="Arial" w:cs="Arial"/>
                <w:sz w:val="18"/>
                <w:szCs w:val="18"/>
              </w:rPr>
            </w:pPr>
          </w:p>
        </w:tc>
      </w:tr>
      <w:tr w:rsidR="007A2AE7" w:rsidRPr="00C4034A" w14:paraId="164E7DED" w14:textId="77777777" w:rsidTr="00FA6648">
        <w:trPr>
          <w:trHeight w:val="280"/>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4EDA3D74" w14:textId="77777777" w:rsidR="007A2AE7" w:rsidRPr="00C4034A" w:rsidRDefault="007A2AE7" w:rsidP="00AC2003">
            <w:pPr>
              <w:jc w:val="right"/>
              <w:rPr>
                <w:rFonts w:ascii="Arial" w:hAnsi="Arial" w:cs="Arial"/>
                <w:sz w:val="18"/>
                <w:szCs w:val="18"/>
              </w:rPr>
            </w:pPr>
            <w:r w:rsidRPr="00C4034A">
              <w:rPr>
                <w:rFonts w:ascii="Arial" w:hAnsi="Arial" w:cs="Arial"/>
                <w:sz w:val="18"/>
                <w:szCs w:val="18"/>
              </w:rPr>
              <w:t>8</w:t>
            </w:r>
          </w:p>
        </w:tc>
        <w:tc>
          <w:tcPr>
            <w:tcW w:w="5761" w:type="dxa"/>
            <w:tcBorders>
              <w:top w:val="single" w:sz="4" w:space="0" w:color="auto"/>
              <w:left w:val="nil"/>
              <w:bottom w:val="single" w:sz="4" w:space="0" w:color="auto"/>
              <w:right w:val="single" w:sz="4" w:space="0" w:color="auto"/>
            </w:tcBorders>
            <w:shd w:val="clear" w:color="auto" w:fill="auto"/>
            <w:noWrap/>
            <w:hideMark/>
          </w:tcPr>
          <w:p w14:paraId="25746582" w14:textId="77777777" w:rsidR="007A2AE7" w:rsidRPr="00C4034A" w:rsidRDefault="007A2AE7" w:rsidP="00AC2003">
            <w:pPr>
              <w:rPr>
                <w:rFonts w:ascii="Arial" w:hAnsi="Arial" w:cs="Arial"/>
                <w:sz w:val="18"/>
                <w:szCs w:val="18"/>
              </w:rPr>
            </w:pPr>
            <w:r w:rsidRPr="00C4034A">
              <w:rPr>
                <w:rFonts w:ascii="Arial" w:hAnsi="Arial" w:cs="Arial"/>
                <w:sz w:val="18"/>
                <w:szCs w:val="18"/>
              </w:rPr>
              <w:t>TALSU NOVADS, STENDE, SAULES IELA (posmā no 14 -24)</w:t>
            </w:r>
          </w:p>
        </w:tc>
        <w:tc>
          <w:tcPr>
            <w:tcW w:w="1047" w:type="dxa"/>
            <w:tcBorders>
              <w:top w:val="single" w:sz="4" w:space="0" w:color="auto"/>
              <w:left w:val="nil"/>
              <w:bottom w:val="single" w:sz="4" w:space="0" w:color="auto"/>
              <w:right w:val="single" w:sz="4" w:space="0" w:color="auto"/>
            </w:tcBorders>
            <w:shd w:val="clear" w:color="auto" w:fill="auto"/>
            <w:noWrap/>
            <w:vAlign w:val="center"/>
          </w:tcPr>
          <w:p w14:paraId="7D66E1F2" w14:textId="4755046A" w:rsidR="007A2AE7" w:rsidRPr="00C4034A" w:rsidRDefault="00FA6648" w:rsidP="00AC2003">
            <w:pPr>
              <w:rPr>
                <w:rFonts w:ascii="Arial" w:hAnsi="Arial" w:cs="Arial"/>
                <w:sz w:val="18"/>
                <w:szCs w:val="18"/>
              </w:rPr>
            </w:pPr>
            <w:r w:rsidRPr="00C4034A">
              <w:rPr>
                <w:rFonts w:ascii="Arial" w:hAnsi="Arial" w:cs="Arial"/>
                <w:sz w:val="18"/>
                <w:szCs w:val="18"/>
              </w:rPr>
              <w:t>3</w:t>
            </w:r>
            <w:r w:rsidR="0000430B" w:rsidRPr="00C4034A">
              <w:rPr>
                <w:rFonts w:ascii="Arial" w:hAnsi="Arial" w:cs="Arial"/>
                <w:sz w:val="18"/>
                <w:szCs w:val="18"/>
              </w:rPr>
              <w:t>40</w:t>
            </w:r>
          </w:p>
        </w:tc>
        <w:tc>
          <w:tcPr>
            <w:tcW w:w="1550" w:type="dxa"/>
            <w:tcBorders>
              <w:top w:val="single" w:sz="4" w:space="0" w:color="auto"/>
              <w:left w:val="nil"/>
              <w:bottom w:val="single" w:sz="4" w:space="0" w:color="auto"/>
              <w:right w:val="single" w:sz="4" w:space="0" w:color="auto"/>
            </w:tcBorders>
          </w:tcPr>
          <w:p w14:paraId="3BD85053" w14:textId="3B38E129" w:rsidR="007A2AE7" w:rsidRPr="00C4034A" w:rsidRDefault="0000430B" w:rsidP="00AC2003">
            <w:pPr>
              <w:rPr>
                <w:rFonts w:ascii="Arial" w:hAnsi="Arial" w:cs="Arial"/>
                <w:sz w:val="18"/>
                <w:szCs w:val="18"/>
              </w:rPr>
            </w:pPr>
            <w:r w:rsidRPr="00C4034A">
              <w:rPr>
                <w:rFonts w:ascii="Arial" w:hAnsi="Arial" w:cs="Arial"/>
                <w:sz w:val="18"/>
                <w:szCs w:val="18"/>
              </w:rPr>
              <w:t>40</w:t>
            </w:r>
          </w:p>
        </w:tc>
        <w:tc>
          <w:tcPr>
            <w:tcW w:w="788" w:type="dxa"/>
            <w:tcBorders>
              <w:top w:val="single" w:sz="4" w:space="0" w:color="auto"/>
              <w:left w:val="single" w:sz="4" w:space="0" w:color="auto"/>
              <w:bottom w:val="single" w:sz="4" w:space="0" w:color="auto"/>
              <w:right w:val="single" w:sz="4" w:space="0" w:color="auto"/>
            </w:tcBorders>
          </w:tcPr>
          <w:p w14:paraId="6EF70A2E" w14:textId="76DA9D7A" w:rsidR="007A2AE7" w:rsidRPr="00C4034A" w:rsidRDefault="007A2AE7" w:rsidP="00AC2003">
            <w:pPr>
              <w:rPr>
                <w:rFonts w:ascii="Arial" w:hAnsi="Arial" w:cs="Arial"/>
                <w:sz w:val="18"/>
                <w:szCs w:val="18"/>
              </w:rPr>
            </w:pPr>
          </w:p>
        </w:tc>
      </w:tr>
      <w:tr w:rsidR="007A2AE7" w:rsidRPr="00C4034A" w14:paraId="62E02E3B" w14:textId="77777777" w:rsidTr="00FA6648">
        <w:trPr>
          <w:trHeight w:val="280"/>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5C41A046" w14:textId="77777777" w:rsidR="007A2AE7" w:rsidRPr="00C4034A" w:rsidRDefault="007A2AE7" w:rsidP="00AC2003">
            <w:pPr>
              <w:jc w:val="right"/>
              <w:rPr>
                <w:rFonts w:ascii="Arial" w:hAnsi="Arial" w:cs="Arial"/>
                <w:sz w:val="18"/>
                <w:szCs w:val="18"/>
              </w:rPr>
            </w:pPr>
            <w:r w:rsidRPr="00C4034A">
              <w:rPr>
                <w:rFonts w:ascii="Arial" w:hAnsi="Arial" w:cs="Arial"/>
                <w:sz w:val="18"/>
                <w:szCs w:val="18"/>
              </w:rPr>
              <w:t>9</w:t>
            </w:r>
          </w:p>
        </w:tc>
        <w:tc>
          <w:tcPr>
            <w:tcW w:w="5761" w:type="dxa"/>
            <w:tcBorders>
              <w:top w:val="single" w:sz="4" w:space="0" w:color="auto"/>
              <w:left w:val="nil"/>
              <w:bottom w:val="single" w:sz="4" w:space="0" w:color="auto"/>
              <w:right w:val="single" w:sz="4" w:space="0" w:color="auto"/>
            </w:tcBorders>
            <w:shd w:val="clear" w:color="auto" w:fill="auto"/>
            <w:noWrap/>
            <w:hideMark/>
          </w:tcPr>
          <w:p w14:paraId="5CAE7997" w14:textId="77777777" w:rsidR="007A2AE7" w:rsidRPr="00C4034A" w:rsidRDefault="007A2AE7" w:rsidP="00AC2003">
            <w:pPr>
              <w:rPr>
                <w:rFonts w:ascii="Arial" w:hAnsi="Arial" w:cs="Arial"/>
                <w:sz w:val="18"/>
                <w:szCs w:val="18"/>
              </w:rPr>
            </w:pPr>
            <w:r w:rsidRPr="00C4034A">
              <w:rPr>
                <w:rFonts w:ascii="Arial" w:hAnsi="Arial" w:cs="Arial"/>
                <w:sz w:val="18"/>
                <w:szCs w:val="18"/>
              </w:rPr>
              <w:t>TALSU NOVADS, STENDE, TALSU IELA  (posmā no 1 – 10)</w:t>
            </w:r>
          </w:p>
        </w:tc>
        <w:tc>
          <w:tcPr>
            <w:tcW w:w="1047" w:type="dxa"/>
            <w:tcBorders>
              <w:top w:val="single" w:sz="4" w:space="0" w:color="auto"/>
              <w:left w:val="nil"/>
              <w:bottom w:val="single" w:sz="4" w:space="0" w:color="auto"/>
              <w:right w:val="single" w:sz="4" w:space="0" w:color="auto"/>
            </w:tcBorders>
            <w:shd w:val="clear" w:color="auto" w:fill="auto"/>
            <w:noWrap/>
            <w:vAlign w:val="center"/>
          </w:tcPr>
          <w:p w14:paraId="2C7B7FBB" w14:textId="4E4E1A99" w:rsidR="007A2AE7" w:rsidRPr="00C4034A" w:rsidRDefault="007A2AE7" w:rsidP="00AC2003">
            <w:pPr>
              <w:rPr>
                <w:rFonts w:ascii="Arial" w:hAnsi="Arial" w:cs="Arial"/>
                <w:sz w:val="18"/>
                <w:szCs w:val="18"/>
              </w:rPr>
            </w:pPr>
            <w:r w:rsidRPr="00C4034A">
              <w:rPr>
                <w:rFonts w:ascii="Arial" w:hAnsi="Arial" w:cs="Arial"/>
                <w:sz w:val="18"/>
                <w:szCs w:val="18"/>
              </w:rPr>
              <w:t>180</w:t>
            </w:r>
          </w:p>
        </w:tc>
        <w:tc>
          <w:tcPr>
            <w:tcW w:w="1550" w:type="dxa"/>
            <w:tcBorders>
              <w:top w:val="single" w:sz="4" w:space="0" w:color="auto"/>
              <w:left w:val="nil"/>
              <w:bottom w:val="single" w:sz="4" w:space="0" w:color="auto"/>
              <w:right w:val="single" w:sz="4" w:space="0" w:color="auto"/>
            </w:tcBorders>
          </w:tcPr>
          <w:p w14:paraId="1372BEB5" w14:textId="2179E59E" w:rsidR="007A2AE7" w:rsidRPr="00C4034A" w:rsidRDefault="007A2AE7" w:rsidP="00AC2003">
            <w:pPr>
              <w:rPr>
                <w:rFonts w:ascii="Arial" w:hAnsi="Arial" w:cs="Arial"/>
                <w:sz w:val="18"/>
                <w:szCs w:val="18"/>
              </w:rPr>
            </w:pPr>
            <w:r w:rsidRPr="00C4034A">
              <w:rPr>
                <w:rFonts w:ascii="Arial" w:hAnsi="Arial" w:cs="Arial"/>
                <w:sz w:val="18"/>
                <w:szCs w:val="18"/>
              </w:rPr>
              <w:t>50</w:t>
            </w:r>
          </w:p>
        </w:tc>
        <w:tc>
          <w:tcPr>
            <w:tcW w:w="788" w:type="dxa"/>
            <w:tcBorders>
              <w:top w:val="single" w:sz="4" w:space="0" w:color="auto"/>
              <w:left w:val="single" w:sz="4" w:space="0" w:color="auto"/>
              <w:bottom w:val="single" w:sz="4" w:space="0" w:color="auto"/>
              <w:right w:val="single" w:sz="4" w:space="0" w:color="auto"/>
            </w:tcBorders>
          </w:tcPr>
          <w:p w14:paraId="18DFF5AA" w14:textId="748E557E" w:rsidR="007A2AE7" w:rsidRPr="00C4034A" w:rsidRDefault="007A2AE7" w:rsidP="00AC2003">
            <w:pPr>
              <w:rPr>
                <w:rFonts w:ascii="Arial" w:hAnsi="Arial" w:cs="Arial"/>
                <w:sz w:val="18"/>
                <w:szCs w:val="18"/>
              </w:rPr>
            </w:pPr>
          </w:p>
        </w:tc>
      </w:tr>
      <w:tr w:rsidR="00FA6648" w:rsidRPr="00C4034A" w14:paraId="36CFA592" w14:textId="77777777" w:rsidTr="00FA6648">
        <w:trPr>
          <w:trHeight w:val="280"/>
        </w:trPr>
        <w:tc>
          <w:tcPr>
            <w:tcW w:w="568" w:type="dxa"/>
            <w:tcBorders>
              <w:top w:val="single" w:sz="4" w:space="0" w:color="auto"/>
            </w:tcBorders>
            <w:shd w:val="clear" w:color="auto" w:fill="auto"/>
            <w:noWrap/>
          </w:tcPr>
          <w:p w14:paraId="64815122" w14:textId="77777777" w:rsidR="00FA6648" w:rsidRPr="00C4034A" w:rsidRDefault="00FA6648" w:rsidP="00AC2003">
            <w:pPr>
              <w:jc w:val="right"/>
              <w:rPr>
                <w:rFonts w:ascii="Arial" w:hAnsi="Arial" w:cs="Arial"/>
                <w:sz w:val="18"/>
                <w:szCs w:val="18"/>
              </w:rPr>
            </w:pPr>
          </w:p>
        </w:tc>
        <w:tc>
          <w:tcPr>
            <w:tcW w:w="5761" w:type="dxa"/>
            <w:tcBorders>
              <w:top w:val="single" w:sz="4" w:space="0" w:color="auto"/>
              <w:right w:val="single" w:sz="4" w:space="0" w:color="auto"/>
            </w:tcBorders>
            <w:shd w:val="clear" w:color="auto" w:fill="auto"/>
            <w:noWrap/>
          </w:tcPr>
          <w:p w14:paraId="5012688E" w14:textId="33C2010B" w:rsidR="00FA6648" w:rsidRPr="00C4034A" w:rsidRDefault="00FA6648" w:rsidP="00FA6648">
            <w:pPr>
              <w:jc w:val="right"/>
              <w:rPr>
                <w:rFonts w:ascii="Arial" w:hAnsi="Arial" w:cs="Arial"/>
                <w:sz w:val="18"/>
                <w:szCs w:val="18"/>
              </w:rPr>
            </w:pPr>
            <w:r w:rsidRPr="00C4034A">
              <w:rPr>
                <w:rFonts w:ascii="Arial" w:hAnsi="Arial" w:cs="Arial"/>
                <w:sz w:val="18"/>
                <w:szCs w:val="18"/>
              </w:rPr>
              <w:t>KOPĀ:</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41FC4E" w14:textId="49E2A850" w:rsidR="00FA6648" w:rsidRPr="00C4034A" w:rsidRDefault="00FA6648" w:rsidP="00AC2003">
            <w:pPr>
              <w:rPr>
                <w:rFonts w:ascii="Arial" w:hAnsi="Arial" w:cs="Arial"/>
                <w:b/>
                <w:sz w:val="18"/>
                <w:szCs w:val="18"/>
              </w:rPr>
            </w:pPr>
            <w:r w:rsidRPr="00C4034A">
              <w:rPr>
                <w:rFonts w:ascii="Arial" w:hAnsi="Arial" w:cs="Arial"/>
                <w:sz w:val="18"/>
                <w:szCs w:val="18"/>
              </w:rPr>
              <w:t>2590</w:t>
            </w:r>
          </w:p>
        </w:tc>
        <w:tc>
          <w:tcPr>
            <w:tcW w:w="1550" w:type="dxa"/>
            <w:tcBorders>
              <w:top w:val="single" w:sz="4" w:space="0" w:color="auto"/>
              <w:left w:val="nil"/>
              <w:bottom w:val="single" w:sz="4" w:space="0" w:color="auto"/>
              <w:right w:val="single" w:sz="4" w:space="0" w:color="auto"/>
            </w:tcBorders>
            <w:shd w:val="clear" w:color="auto" w:fill="F2F2F2" w:themeFill="background1" w:themeFillShade="F2"/>
          </w:tcPr>
          <w:p w14:paraId="17792BAF" w14:textId="0BE48B88" w:rsidR="00FA6648" w:rsidRPr="00C4034A" w:rsidRDefault="00FA6648" w:rsidP="00FA6648">
            <w:pPr>
              <w:rPr>
                <w:rFonts w:ascii="Arial" w:hAnsi="Arial" w:cs="Arial"/>
                <w:b/>
                <w:sz w:val="18"/>
                <w:szCs w:val="18"/>
              </w:rPr>
            </w:pPr>
            <w:r w:rsidRPr="00C4034A">
              <w:rPr>
                <w:rFonts w:ascii="Arial" w:hAnsi="Arial" w:cs="Arial"/>
                <w:sz w:val="18"/>
                <w:szCs w:val="18"/>
              </w:rPr>
              <w:t>485</w:t>
            </w:r>
          </w:p>
        </w:tc>
        <w:tc>
          <w:tcPr>
            <w:tcW w:w="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D890E" w14:textId="77777777" w:rsidR="00FA6648" w:rsidRPr="00C4034A" w:rsidRDefault="00FA6648" w:rsidP="00AC2003">
            <w:pPr>
              <w:rPr>
                <w:rFonts w:ascii="Arial" w:hAnsi="Arial" w:cs="Arial"/>
                <w:sz w:val="18"/>
                <w:szCs w:val="18"/>
              </w:rPr>
            </w:pPr>
          </w:p>
        </w:tc>
      </w:tr>
    </w:tbl>
    <w:p w14:paraId="4D5A8578" w14:textId="77777777" w:rsidR="00AC2003" w:rsidRPr="00484C3C" w:rsidRDefault="00AC2003" w:rsidP="0022362C">
      <w:pPr>
        <w:pStyle w:val="Pamatteksts3"/>
        <w:spacing w:line="300" w:lineRule="exact"/>
        <w:rPr>
          <w:rFonts w:ascii="Arial" w:hAnsi="Arial" w:cs="Arial"/>
          <w:i w:val="0"/>
          <w:sz w:val="20"/>
          <w:szCs w:val="20"/>
        </w:rPr>
      </w:pPr>
    </w:p>
    <w:p w14:paraId="24BF25FC" w14:textId="77777777" w:rsidR="00AC2003" w:rsidRPr="00484C3C" w:rsidRDefault="00AC2003" w:rsidP="00AC2003">
      <w:pPr>
        <w:pStyle w:val="Pamatteksts3"/>
        <w:spacing w:line="300" w:lineRule="exact"/>
        <w:rPr>
          <w:rFonts w:ascii="Arial" w:hAnsi="Arial" w:cs="Arial"/>
          <w:i w:val="0"/>
          <w:sz w:val="20"/>
          <w:szCs w:val="20"/>
        </w:rPr>
      </w:pPr>
      <w:r w:rsidRPr="00484C3C">
        <w:rPr>
          <w:rFonts w:ascii="Arial" w:hAnsi="Arial" w:cs="Arial"/>
          <w:i w:val="0"/>
          <w:sz w:val="20"/>
          <w:szCs w:val="20"/>
        </w:rPr>
        <w:t>Tabula Nr.4 Pieslēdzamo īpašumu adreses:</w:t>
      </w:r>
    </w:p>
    <w:tbl>
      <w:tblPr>
        <w:tblW w:w="9084" w:type="dxa"/>
        <w:tblLook w:val="04A0" w:firstRow="1" w:lastRow="0" w:firstColumn="1" w:lastColumn="0" w:noHBand="0" w:noVBand="1"/>
      </w:tblPr>
      <w:tblGrid>
        <w:gridCol w:w="537"/>
        <w:gridCol w:w="6138"/>
        <w:gridCol w:w="2409"/>
      </w:tblGrid>
      <w:tr w:rsidR="008E0419" w:rsidRPr="00484C3C" w14:paraId="1AE67829" w14:textId="77777777" w:rsidTr="00C4034A">
        <w:trPr>
          <w:trHeight w:val="327"/>
        </w:trPr>
        <w:tc>
          <w:tcPr>
            <w:tcW w:w="537" w:type="dxa"/>
            <w:vMerge w:val="restart"/>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42102C5" w14:textId="77777777" w:rsidR="008E0419" w:rsidRPr="00484C3C" w:rsidRDefault="008E0419" w:rsidP="008E0419">
            <w:pPr>
              <w:rPr>
                <w:rFonts w:ascii="Arial" w:hAnsi="Arial" w:cs="Arial"/>
                <w:b/>
                <w:bCs/>
                <w:sz w:val="18"/>
                <w:szCs w:val="18"/>
              </w:rPr>
            </w:pPr>
          </w:p>
          <w:p w14:paraId="117431AF" w14:textId="77777777" w:rsidR="008E0419" w:rsidRPr="00484C3C" w:rsidRDefault="008E0419" w:rsidP="008E0419">
            <w:pPr>
              <w:rPr>
                <w:rFonts w:ascii="Arial" w:hAnsi="Arial" w:cs="Arial"/>
                <w:b/>
                <w:bCs/>
                <w:sz w:val="18"/>
                <w:szCs w:val="18"/>
              </w:rPr>
            </w:pPr>
          </w:p>
          <w:p w14:paraId="31A2D28D" w14:textId="77777777" w:rsidR="008E0419" w:rsidRPr="00484C3C" w:rsidRDefault="008E0419" w:rsidP="008E0419">
            <w:pPr>
              <w:rPr>
                <w:rFonts w:ascii="Arial" w:hAnsi="Arial" w:cs="Arial"/>
                <w:b/>
                <w:bCs/>
                <w:sz w:val="18"/>
                <w:szCs w:val="18"/>
              </w:rPr>
            </w:pPr>
            <w:r w:rsidRPr="00484C3C">
              <w:rPr>
                <w:rFonts w:ascii="Arial" w:hAnsi="Arial" w:cs="Arial"/>
                <w:bCs/>
                <w:sz w:val="18"/>
                <w:szCs w:val="18"/>
              </w:rPr>
              <w:t>Npk</w:t>
            </w:r>
          </w:p>
        </w:tc>
        <w:tc>
          <w:tcPr>
            <w:tcW w:w="6138" w:type="dxa"/>
            <w:vMerge w:val="restart"/>
            <w:tcBorders>
              <w:top w:val="single" w:sz="8" w:space="0" w:color="auto"/>
              <w:left w:val="single" w:sz="8" w:space="0" w:color="auto"/>
              <w:bottom w:val="single" w:sz="8" w:space="0" w:color="000000"/>
              <w:right w:val="single" w:sz="8" w:space="0" w:color="auto"/>
            </w:tcBorders>
            <w:shd w:val="clear" w:color="000000" w:fill="F2DCDB"/>
            <w:noWrap/>
            <w:vAlign w:val="center"/>
            <w:hideMark/>
          </w:tcPr>
          <w:p w14:paraId="4E744C1B" w14:textId="77777777" w:rsidR="008E0419" w:rsidRPr="00484C3C" w:rsidRDefault="008E0419" w:rsidP="008E0419">
            <w:pPr>
              <w:rPr>
                <w:rFonts w:ascii="Arial" w:hAnsi="Arial" w:cs="Arial"/>
                <w:sz w:val="18"/>
                <w:szCs w:val="18"/>
              </w:rPr>
            </w:pPr>
            <w:r w:rsidRPr="00484C3C">
              <w:rPr>
                <w:rFonts w:ascii="Arial" w:hAnsi="Arial" w:cs="Arial"/>
                <w:sz w:val="18"/>
                <w:szCs w:val="18"/>
              </w:rPr>
              <w:t>Ēkas adrese</w:t>
            </w:r>
          </w:p>
        </w:tc>
        <w:tc>
          <w:tcPr>
            <w:tcW w:w="2409"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5E987C53" w14:textId="77777777" w:rsidR="008E0419" w:rsidRPr="00484C3C" w:rsidRDefault="008E0419" w:rsidP="008E0419">
            <w:pPr>
              <w:rPr>
                <w:rFonts w:ascii="Arial" w:hAnsi="Arial" w:cs="Arial"/>
                <w:sz w:val="18"/>
                <w:szCs w:val="18"/>
              </w:rPr>
            </w:pPr>
            <w:r w:rsidRPr="00484C3C">
              <w:rPr>
                <w:rFonts w:ascii="Arial" w:hAnsi="Arial" w:cs="Arial"/>
                <w:sz w:val="18"/>
                <w:szCs w:val="18"/>
              </w:rPr>
              <w:t>Iedzīvotāju skaits</w:t>
            </w:r>
          </w:p>
        </w:tc>
      </w:tr>
      <w:tr w:rsidR="008E0419" w:rsidRPr="00484C3C" w14:paraId="20395554" w14:textId="77777777" w:rsidTr="00C4034A">
        <w:trPr>
          <w:trHeight w:val="458"/>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69C87FA" w14:textId="77777777" w:rsidR="008E0419" w:rsidRPr="00484C3C" w:rsidRDefault="008E0419" w:rsidP="008E0419">
            <w:pPr>
              <w:rPr>
                <w:rFonts w:ascii="Arial" w:hAnsi="Arial" w:cs="Arial"/>
                <w:b/>
                <w:bCs/>
                <w:sz w:val="18"/>
                <w:szCs w:val="18"/>
              </w:rPr>
            </w:pPr>
          </w:p>
        </w:tc>
        <w:tc>
          <w:tcPr>
            <w:tcW w:w="6138" w:type="dxa"/>
            <w:vMerge/>
            <w:tcBorders>
              <w:top w:val="single" w:sz="8" w:space="0" w:color="auto"/>
              <w:left w:val="single" w:sz="8" w:space="0" w:color="auto"/>
              <w:bottom w:val="single" w:sz="8" w:space="0" w:color="000000"/>
              <w:right w:val="single" w:sz="8" w:space="0" w:color="auto"/>
            </w:tcBorders>
            <w:vAlign w:val="center"/>
            <w:hideMark/>
          </w:tcPr>
          <w:p w14:paraId="0E193573" w14:textId="77777777" w:rsidR="008E0419" w:rsidRPr="00484C3C" w:rsidRDefault="008E0419" w:rsidP="008E0419">
            <w:pPr>
              <w:rPr>
                <w:rFonts w:ascii="Arial" w:hAnsi="Arial" w:cs="Arial"/>
                <w:sz w:val="18"/>
                <w:szCs w:val="18"/>
              </w:rPr>
            </w:pPr>
          </w:p>
        </w:tc>
        <w:tc>
          <w:tcPr>
            <w:tcW w:w="2409" w:type="dxa"/>
            <w:vMerge/>
            <w:tcBorders>
              <w:top w:val="single" w:sz="8" w:space="0" w:color="auto"/>
              <w:left w:val="single" w:sz="8" w:space="0" w:color="auto"/>
              <w:bottom w:val="single" w:sz="8" w:space="0" w:color="000000"/>
              <w:right w:val="single" w:sz="8" w:space="0" w:color="auto"/>
            </w:tcBorders>
            <w:vAlign w:val="center"/>
            <w:hideMark/>
          </w:tcPr>
          <w:p w14:paraId="78243605" w14:textId="77777777" w:rsidR="008E0419" w:rsidRPr="00484C3C" w:rsidRDefault="008E0419" w:rsidP="008E0419">
            <w:pPr>
              <w:rPr>
                <w:rFonts w:ascii="Arial" w:hAnsi="Arial" w:cs="Arial"/>
                <w:sz w:val="18"/>
                <w:szCs w:val="18"/>
              </w:rPr>
            </w:pPr>
          </w:p>
        </w:tc>
      </w:tr>
      <w:tr w:rsidR="008E0419" w:rsidRPr="00484C3C" w14:paraId="4188CD2E" w14:textId="77777777" w:rsidTr="00C4034A">
        <w:trPr>
          <w:trHeight w:val="458"/>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528B4690" w14:textId="77777777" w:rsidR="008E0419" w:rsidRPr="00484C3C" w:rsidRDefault="008E0419" w:rsidP="008E0419">
            <w:pPr>
              <w:rPr>
                <w:rFonts w:ascii="Arial" w:hAnsi="Arial" w:cs="Arial"/>
                <w:b/>
                <w:bCs/>
                <w:sz w:val="18"/>
                <w:szCs w:val="18"/>
              </w:rPr>
            </w:pPr>
          </w:p>
        </w:tc>
        <w:tc>
          <w:tcPr>
            <w:tcW w:w="6138" w:type="dxa"/>
            <w:vMerge/>
            <w:tcBorders>
              <w:top w:val="single" w:sz="8" w:space="0" w:color="auto"/>
              <w:left w:val="single" w:sz="8" w:space="0" w:color="auto"/>
              <w:bottom w:val="single" w:sz="8" w:space="0" w:color="000000"/>
              <w:right w:val="single" w:sz="8" w:space="0" w:color="auto"/>
            </w:tcBorders>
            <w:vAlign w:val="center"/>
            <w:hideMark/>
          </w:tcPr>
          <w:p w14:paraId="441EF45A" w14:textId="77777777" w:rsidR="008E0419" w:rsidRPr="00484C3C" w:rsidRDefault="008E0419" w:rsidP="008E0419">
            <w:pPr>
              <w:rPr>
                <w:rFonts w:ascii="Arial" w:hAnsi="Arial" w:cs="Arial"/>
                <w:sz w:val="18"/>
                <w:szCs w:val="18"/>
              </w:rPr>
            </w:pPr>
          </w:p>
        </w:tc>
        <w:tc>
          <w:tcPr>
            <w:tcW w:w="2409" w:type="dxa"/>
            <w:vMerge/>
            <w:tcBorders>
              <w:top w:val="single" w:sz="8" w:space="0" w:color="auto"/>
              <w:left w:val="single" w:sz="8" w:space="0" w:color="auto"/>
              <w:bottom w:val="single" w:sz="8" w:space="0" w:color="000000"/>
              <w:right w:val="single" w:sz="8" w:space="0" w:color="auto"/>
            </w:tcBorders>
            <w:vAlign w:val="center"/>
            <w:hideMark/>
          </w:tcPr>
          <w:p w14:paraId="72910C11" w14:textId="77777777" w:rsidR="008E0419" w:rsidRPr="00484C3C" w:rsidRDefault="008E0419" w:rsidP="008E0419">
            <w:pPr>
              <w:rPr>
                <w:rFonts w:ascii="Arial" w:hAnsi="Arial" w:cs="Arial"/>
                <w:sz w:val="18"/>
                <w:szCs w:val="18"/>
              </w:rPr>
            </w:pPr>
          </w:p>
        </w:tc>
      </w:tr>
      <w:tr w:rsidR="008E0419" w:rsidRPr="00484C3C" w14:paraId="2527A9F2"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383431D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w:t>
            </w:r>
          </w:p>
        </w:tc>
        <w:tc>
          <w:tcPr>
            <w:tcW w:w="6138" w:type="dxa"/>
            <w:tcBorders>
              <w:top w:val="nil"/>
              <w:left w:val="nil"/>
              <w:bottom w:val="single" w:sz="4" w:space="0" w:color="auto"/>
              <w:right w:val="single" w:sz="4" w:space="0" w:color="auto"/>
            </w:tcBorders>
            <w:shd w:val="clear" w:color="auto" w:fill="auto"/>
            <w:noWrap/>
            <w:hideMark/>
          </w:tcPr>
          <w:p w14:paraId="456977B9"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ASPAZIJAS IELA 11</w:t>
            </w:r>
          </w:p>
        </w:tc>
        <w:tc>
          <w:tcPr>
            <w:tcW w:w="2409" w:type="dxa"/>
            <w:tcBorders>
              <w:top w:val="nil"/>
              <w:left w:val="nil"/>
              <w:bottom w:val="single" w:sz="4" w:space="0" w:color="auto"/>
              <w:right w:val="single" w:sz="4" w:space="0" w:color="auto"/>
            </w:tcBorders>
            <w:shd w:val="clear" w:color="auto" w:fill="auto"/>
            <w:noWrap/>
            <w:vAlign w:val="center"/>
            <w:hideMark/>
          </w:tcPr>
          <w:p w14:paraId="7A22D3E3" w14:textId="77777777" w:rsidR="008E0419" w:rsidRPr="00484C3C" w:rsidRDefault="008E0419" w:rsidP="008E0419">
            <w:pPr>
              <w:rPr>
                <w:rFonts w:ascii="Arial" w:hAnsi="Arial" w:cs="Arial"/>
                <w:sz w:val="18"/>
                <w:szCs w:val="18"/>
              </w:rPr>
            </w:pPr>
            <w:r w:rsidRPr="00484C3C">
              <w:rPr>
                <w:rFonts w:ascii="Arial" w:hAnsi="Arial" w:cs="Arial"/>
                <w:sz w:val="18"/>
                <w:szCs w:val="18"/>
              </w:rPr>
              <w:t>6</w:t>
            </w:r>
          </w:p>
        </w:tc>
      </w:tr>
      <w:tr w:rsidR="008E0419" w:rsidRPr="00484C3C" w14:paraId="263BA88F"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DAF73C4"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w:t>
            </w:r>
          </w:p>
        </w:tc>
        <w:tc>
          <w:tcPr>
            <w:tcW w:w="6138" w:type="dxa"/>
            <w:tcBorders>
              <w:top w:val="nil"/>
              <w:left w:val="nil"/>
              <w:bottom w:val="single" w:sz="4" w:space="0" w:color="auto"/>
              <w:right w:val="single" w:sz="4" w:space="0" w:color="auto"/>
            </w:tcBorders>
            <w:shd w:val="clear" w:color="auto" w:fill="auto"/>
            <w:noWrap/>
            <w:hideMark/>
          </w:tcPr>
          <w:p w14:paraId="4EF911A6"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BRĪVĪBAS IELA 2</w:t>
            </w:r>
          </w:p>
        </w:tc>
        <w:tc>
          <w:tcPr>
            <w:tcW w:w="2409" w:type="dxa"/>
            <w:tcBorders>
              <w:top w:val="nil"/>
              <w:left w:val="nil"/>
              <w:bottom w:val="single" w:sz="4" w:space="0" w:color="auto"/>
              <w:right w:val="single" w:sz="4" w:space="0" w:color="auto"/>
            </w:tcBorders>
            <w:shd w:val="clear" w:color="auto" w:fill="auto"/>
            <w:noWrap/>
            <w:vAlign w:val="center"/>
            <w:hideMark/>
          </w:tcPr>
          <w:p w14:paraId="4426F96D" w14:textId="77777777" w:rsidR="008E0419" w:rsidRPr="00484C3C" w:rsidRDefault="008E0419" w:rsidP="008E0419">
            <w:pPr>
              <w:rPr>
                <w:rFonts w:ascii="Arial" w:hAnsi="Arial" w:cs="Arial"/>
                <w:sz w:val="18"/>
                <w:szCs w:val="18"/>
              </w:rPr>
            </w:pPr>
            <w:r w:rsidRPr="00484C3C">
              <w:rPr>
                <w:rFonts w:ascii="Arial" w:hAnsi="Arial" w:cs="Arial"/>
                <w:sz w:val="18"/>
                <w:szCs w:val="18"/>
              </w:rPr>
              <w:t>11</w:t>
            </w:r>
          </w:p>
        </w:tc>
      </w:tr>
      <w:tr w:rsidR="008E0419" w:rsidRPr="00484C3C" w14:paraId="08BCE382"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9BE473F"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w:t>
            </w:r>
          </w:p>
        </w:tc>
        <w:tc>
          <w:tcPr>
            <w:tcW w:w="6138" w:type="dxa"/>
            <w:tcBorders>
              <w:top w:val="nil"/>
              <w:left w:val="nil"/>
              <w:bottom w:val="single" w:sz="4" w:space="0" w:color="auto"/>
              <w:right w:val="single" w:sz="4" w:space="0" w:color="auto"/>
            </w:tcBorders>
            <w:shd w:val="clear" w:color="auto" w:fill="auto"/>
            <w:noWrap/>
            <w:hideMark/>
          </w:tcPr>
          <w:p w14:paraId="73C018CC"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BRĪVĪBAS IELA 2B</w:t>
            </w:r>
          </w:p>
        </w:tc>
        <w:tc>
          <w:tcPr>
            <w:tcW w:w="2409" w:type="dxa"/>
            <w:tcBorders>
              <w:top w:val="nil"/>
              <w:left w:val="nil"/>
              <w:bottom w:val="single" w:sz="4" w:space="0" w:color="auto"/>
              <w:right w:val="single" w:sz="4" w:space="0" w:color="auto"/>
            </w:tcBorders>
            <w:shd w:val="clear" w:color="auto" w:fill="auto"/>
            <w:noWrap/>
            <w:vAlign w:val="center"/>
            <w:hideMark/>
          </w:tcPr>
          <w:p w14:paraId="2B842CF1" w14:textId="77777777" w:rsidR="008E0419" w:rsidRPr="00484C3C" w:rsidRDefault="008E0419" w:rsidP="008E0419">
            <w:pPr>
              <w:rPr>
                <w:rFonts w:ascii="Arial" w:hAnsi="Arial" w:cs="Arial"/>
                <w:sz w:val="18"/>
                <w:szCs w:val="18"/>
              </w:rPr>
            </w:pPr>
            <w:r w:rsidRPr="00484C3C">
              <w:rPr>
                <w:rFonts w:ascii="Arial" w:hAnsi="Arial" w:cs="Arial"/>
                <w:sz w:val="18"/>
                <w:szCs w:val="18"/>
              </w:rPr>
              <w:t>8</w:t>
            </w:r>
          </w:p>
        </w:tc>
      </w:tr>
      <w:tr w:rsidR="008E0419" w:rsidRPr="00484C3C" w14:paraId="49D1E51C"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170B06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w:t>
            </w:r>
          </w:p>
        </w:tc>
        <w:tc>
          <w:tcPr>
            <w:tcW w:w="6138" w:type="dxa"/>
            <w:tcBorders>
              <w:top w:val="nil"/>
              <w:left w:val="nil"/>
              <w:bottom w:val="single" w:sz="4" w:space="0" w:color="auto"/>
              <w:right w:val="single" w:sz="4" w:space="0" w:color="auto"/>
            </w:tcBorders>
            <w:shd w:val="clear" w:color="auto" w:fill="auto"/>
            <w:noWrap/>
            <w:hideMark/>
          </w:tcPr>
          <w:p w14:paraId="6B2CC991"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BRĪVĪBAS IELA 4</w:t>
            </w:r>
          </w:p>
        </w:tc>
        <w:tc>
          <w:tcPr>
            <w:tcW w:w="2409" w:type="dxa"/>
            <w:tcBorders>
              <w:top w:val="nil"/>
              <w:left w:val="nil"/>
              <w:bottom w:val="single" w:sz="4" w:space="0" w:color="auto"/>
              <w:right w:val="single" w:sz="4" w:space="0" w:color="auto"/>
            </w:tcBorders>
            <w:shd w:val="clear" w:color="auto" w:fill="auto"/>
            <w:noWrap/>
            <w:vAlign w:val="center"/>
            <w:hideMark/>
          </w:tcPr>
          <w:p w14:paraId="303DB191"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6711E92C"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44F506C"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w:t>
            </w:r>
          </w:p>
        </w:tc>
        <w:tc>
          <w:tcPr>
            <w:tcW w:w="6138" w:type="dxa"/>
            <w:tcBorders>
              <w:top w:val="nil"/>
              <w:left w:val="nil"/>
              <w:bottom w:val="single" w:sz="4" w:space="0" w:color="auto"/>
              <w:right w:val="single" w:sz="4" w:space="0" w:color="auto"/>
            </w:tcBorders>
            <w:shd w:val="clear" w:color="auto" w:fill="auto"/>
            <w:noWrap/>
            <w:hideMark/>
          </w:tcPr>
          <w:p w14:paraId="41CCEC44"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BRĪVĪBAS IELA 6</w:t>
            </w:r>
          </w:p>
        </w:tc>
        <w:tc>
          <w:tcPr>
            <w:tcW w:w="2409" w:type="dxa"/>
            <w:tcBorders>
              <w:top w:val="nil"/>
              <w:left w:val="nil"/>
              <w:bottom w:val="single" w:sz="4" w:space="0" w:color="auto"/>
              <w:right w:val="single" w:sz="4" w:space="0" w:color="auto"/>
            </w:tcBorders>
            <w:shd w:val="clear" w:color="auto" w:fill="auto"/>
            <w:noWrap/>
            <w:vAlign w:val="center"/>
            <w:hideMark/>
          </w:tcPr>
          <w:p w14:paraId="6D90CCE9"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68EC5EF0"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352B37C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w:t>
            </w:r>
          </w:p>
        </w:tc>
        <w:tc>
          <w:tcPr>
            <w:tcW w:w="6138" w:type="dxa"/>
            <w:tcBorders>
              <w:top w:val="nil"/>
              <w:left w:val="nil"/>
              <w:bottom w:val="single" w:sz="4" w:space="0" w:color="auto"/>
              <w:right w:val="single" w:sz="4" w:space="0" w:color="auto"/>
            </w:tcBorders>
            <w:shd w:val="clear" w:color="auto" w:fill="auto"/>
            <w:noWrap/>
            <w:hideMark/>
          </w:tcPr>
          <w:p w14:paraId="5608356B"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BRĪVĪBAS IELA 6A</w:t>
            </w:r>
          </w:p>
        </w:tc>
        <w:tc>
          <w:tcPr>
            <w:tcW w:w="2409" w:type="dxa"/>
            <w:tcBorders>
              <w:top w:val="nil"/>
              <w:left w:val="nil"/>
              <w:bottom w:val="single" w:sz="4" w:space="0" w:color="auto"/>
              <w:right w:val="single" w:sz="4" w:space="0" w:color="auto"/>
            </w:tcBorders>
            <w:shd w:val="clear" w:color="000000" w:fill="FFFFFF"/>
            <w:noWrap/>
            <w:vAlign w:val="center"/>
            <w:hideMark/>
          </w:tcPr>
          <w:p w14:paraId="13F63F70"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39F55FE1"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F030051"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w:t>
            </w:r>
          </w:p>
        </w:tc>
        <w:tc>
          <w:tcPr>
            <w:tcW w:w="6138" w:type="dxa"/>
            <w:tcBorders>
              <w:top w:val="nil"/>
              <w:left w:val="nil"/>
              <w:bottom w:val="single" w:sz="4" w:space="0" w:color="auto"/>
              <w:right w:val="single" w:sz="4" w:space="0" w:color="auto"/>
            </w:tcBorders>
            <w:shd w:val="clear" w:color="auto" w:fill="auto"/>
            <w:noWrap/>
            <w:hideMark/>
          </w:tcPr>
          <w:p w14:paraId="4130092E" w14:textId="77777777" w:rsidR="008E0419" w:rsidRPr="00484C3C" w:rsidRDefault="008E0419" w:rsidP="008E0419">
            <w:pPr>
              <w:rPr>
                <w:rFonts w:ascii="Arial" w:hAnsi="Arial" w:cs="Arial"/>
                <w:color w:val="000000"/>
                <w:sz w:val="18"/>
                <w:szCs w:val="18"/>
              </w:rPr>
            </w:pPr>
            <w:r w:rsidRPr="00484C3C">
              <w:rPr>
                <w:rFonts w:ascii="Arial" w:hAnsi="Arial" w:cs="Arial"/>
                <w:color w:val="000000"/>
                <w:sz w:val="18"/>
                <w:szCs w:val="18"/>
              </w:rPr>
              <w:t>TALSU NOVADS, STENDE, BRĪVĪBAS IELA 8A</w:t>
            </w:r>
          </w:p>
        </w:tc>
        <w:tc>
          <w:tcPr>
            <w:tcW w:w="2409" w:type="dxa"/>
            <w:tcBorders>
              <w:top w:val="nil"/>
              <w:left w:val="nil"/>
              <w:bottom w:val="single" w:sz="4" w:space="0" w:color="auto"/>
              <w:right w:val="single" w:sz="4" w:space="0" w:color="auto"/>
            </w:tcBorders>
            <w:shd w:val="clear" w:color="auto" w:fill="auto"/>
            <w:noWrap/>
            <w:vAlign w:val="center"/>
            <w:hideMark/>
          </w:tcPr>
          <w:p w14:paraId="6ADCF6CF" w14:textId="77777777" w:rsidR="008E0419" w:rsidRPr="00484C3C" w:rsidRDefault="008E0419" w:rsidP="008E0419">
            <w:pPr>
              <w:rPr>
                <w:rFonts w:ascii="Arial" w:hAnsi="Arial" w:cs="Arial"/>
                <w:sz w:val="18"/>
                <w:szCs w:val="18"/>
              </w:rPr>
            </w:pPr>
            <w:r w:rsidRPr="00484C3C">
              <w:rPr>
                <w:rFonts w:ascii="Arial" w:hAnsi="Arial" w:cs="Arial"/>
                <w:sz w:val="18"/>
                <w:szCs w:val="18"/>
              </w:rPr>
              <w:t>6</w:t>
            </w:r>
          </w:p>
        </w:tc>
      </w:tr>
      <w:tr w:rsidR="008E0419" w:rsidRPr="00484C3C" w14:paraId="3D815C85"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56C1E2C"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w:t>
            </w:r>
          </w:p>
        </w:tc>
        <w:tc>
          <w:tcPr>
            <w:tcW w:w="6138" w:type="dxa"/>
            <w:tcBorders>
              <w:top w:val="nil"/>
              <w:left w:val="nil"/>
              <w:bottom w:val="single" w:sz="4" w:space="0" w:color="auto"/>
              <w:right w:val="single" w:sz="4" w:space="0" w:color="auto"/>
            </w:tcBorders>
            <w:shd w:val="clear" w:color="auto" w:fill="auto"/>
            <w:noWrap/>
            <w:hideMark/>
          </w:tcPr>
          <w:p w14:paraId="6FCE32E2" w14:textId="77777777" w:rsidR="008E0419" w:rsidRPr="00484C3C" w:rsidRDefault="008E0419" w:rsidP="008E0419">
            <w:pPr>
              <w:rPr>
                <w:rFonts w:ascii="Arial" w:hAnsi="Arial" w:cs="Arial"/>
                <w:color w:val="000000"/>
                <w:sz w:val="18"/>
                <w:szCs w:val="18"/>
              </w:rPr>
            </w:pPr>
            <w:r w:rsidRPr="00484C3C">
              <w:rPr>
                <w:rFonts w:ascii="Arial" w:hAnsi="Arial" w:cs="Arial"/>
                <w:color w:val="000000"/>
                <w:sz w:val="18"/>
                <w:szCs w:val="18"/>
              </w:rPr>
              <w:t>TALSU NOVADS, STENDE, BRĪVĪBAS IELA 10A</w:t>
            </w:r>
          </w:p>
        </w:tc>
        <w:tc>
          <w:tcPr>
            <w:tcW w:w="2409" w:type="dxa"/>
            <w:tcBorders>
              <w:top w:val="nil"/>
              <w:left w:val="nil"/>
              <w:bottom w:val="single" w:sz="4" w:space="0" w:color="auto"/>
              <w:right w:val="single" w:sz="4" w:space="0" w:color="auto"/>
            </w:tcBorders>
            <w:shd w:val="clear" w:color="auto" w:fill="auto"/>
            <w:noWrap/>
            <w:vAlign w:val="center"/>
            <w:hideMark/>
          </w:tcPr>
          <w:p w14:paraId="5482EB15"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029ED714"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6C736A1"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9</w:t>
            </w:r>
          </w:p>
        </w:tc>
        <w:tc>
          <w:tcPr>
            <w:tcW w:w="6138" w:type="dxa"/>
            <w:tcBorders>
              <w:top w:val="nil"/>
              <w:left w:val="nil"/>
              <w:bottom w:val="single" w:sz="4" w:space="0" w:color="auto"/>
              <w:right w:val="single" w:sz="4" w:space="0" w:color="auto"/>
            </w:tcBorders>
            <w:shd w:val="clear" w:color="auto" w:fill="auto"/>
            <w:noWrap/>
            <w:hideMark/>
          </w:tcPr>
          <w:p w14:paraId="43878FEF"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BRĪVĪBAS IELA 10B</w:t>
            </w:r>
          </w:p>
        </w:tc>
        <w:tc>
          <w:tcPr>
            <w:tcW w:w="2409" w:type="dxa"/>
            <w:tcBorders>
              <w:top w:val="nil"/>
              <w:left w:val="nil"/>
              <w:bottom w:val="single" w:sz="4" w:space="0" w:color="auto"/>
              <w:right w:val="single" w:sz="4" w:space="0" w:color="auto"/>
            </w:tcBorders>
            <w:shd w:val="clear" w:color="auto" w:fill="auto"/>
            <w:noWrap/>
            <w:vAlign w:val="center"/>
            <w:hideMark/>
          </w:tcPr>
          <w:p w14:paraId="42A9AEAC"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2DD78F86"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2ADBE88"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10</w:t>
            </w:r>
          </w:p>
        </w:tc>
        <w:tc>
          <w:tcPr>
            <w:tcW w:w="6138" w:type="dxa"/>
            <w:tcBorders>
              <w:top w:val="nil"/>
              <w:left w:val="nil"/>
              <w:bottom w:val="single" w:sz="4" w:space="0" w:color="auto"/>
              <w:right w:val="single" w:sz="4" w:space="0" w:color="auto"/>
            </w:tcBorders>
            <w:shd w:val="clear" w:color="auto" w:fill="auto"/>
            <w:noWrap/>
            <w:hideMark/>
          </w:tcPr>
          <w:p w14:paraId="7E733DF3"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w:t>
            </w:r>
          </w:p>
        </w:tc>
        <w:tc>
          <w:tcPr>
            <w:tcW w:w="2409" w:type="dxa"/>
            <w:tcBorders>
              <w:top w:val="nil"/>
              <w:left w:val="nil"/>
              <w:bottom w:val="single" w:sz="4" w:space="0" w:color="auto"/>
              <w:right w:val="single" w:sz="4" w:space="0" w:color="auto"/>
            </w:tcBorders>
            <w:shd w:val="clear" w:color="auto" w:fill="auto"/>
            <w:noWrap/>
            <w:vAlign w:val="center"/>
            <w:hideMark/>
          </w:tcPr>
          <w:p w14:paraId="261C7C41"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7584A43F"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1A9CD37"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11</w:t>
            </w:r>
          </w:p>
        </w:tc>
        <w:tc>
          <w:tcPr>
            <w:tcW w:w="6138" w:type="dxa"/>
            <w:tcBorders>
              <w:top w:val="nil"/>
              <w:left w:val="nil"/>
              <w:bottom w:val="single" w:sz="4" w:space="0" w:color="auto"/>
              <w:right w:val="single" w:sz="4" w:space="0" w:color="auto"/>
            </w:tcBorders>
            <w:shd w:val="clear" w:color="auto" w:fill="auto"/>
            <w:noWrap/>
            <w:hideMark/>
          </w:tcPr>
          <w:p w14:paraId="2A32800A"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1A</w:t>
            </w:r>
          </w:p>
        </w:tc>
        <w:tc>
          <w:tcPr>
            <w:tcW w:w="2409" w:type="dxa"/>
            <w:tcBorders>
              <w:top w:val="nil"/>
              <w:left w:val="nil"/>
              <w:bottom w:val="single" w:sz="4" w:space="0" w:color="auto"/>
              <w:right w:val="single" w:sz="4" w:space="0" w:color="auto"/>
            </w:tcBorders>
            <w:shd w:val="clear" w:color="auto" w:fill="auto"/>
            <w:noWrap/>
            <w:vAlign w:val="center"/>
            <w:hideMark/>
          </w:tcPr>
          <w:p w14:paraId="6E66B6ED"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34F5441F"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C9DF25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12</w:t>
            </w:r>
          </w:p>
        </w:tc>
        <w:tc>
          <w:tcPr>
            <w:tcW w:w="6138" w:type="dxa"/>
            <w:tcBorders>
              <w:top w:val="nil"/>
              <w:left w:val="nil"/>
              <w:bottom w:val="single" w:sz="4" w:space="0" w:color="auto"/>
              <w:right w:val="single" w:sz="4" w:space="0" w:color="auto"/>
            </w:tcBorders>
            <w:shd w:val="clear" w:color="auto" w:fill="auto"/>
            <w:noWrap/>
            <w:hideMark/>
          </w:tcPr>
          <w:p w14:paraId="5267756F"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2</w:t>
            </w:r>
          </w:p>
        </w:tc>
        <w:tc>
          <w:tcPr>
            <w:tcW w:w="2409" w:type="dxa"/>
            <w:tcBorders>
              <w:top w:val="nil"/>
              <w:left w:val="nil"/>
              <w:bottom w:val="single" w:sz="4" w:space="0" w:color="auto"/>
              <w:right w:val="single" w:sz="4" w:space="0" w:color="auto"/>
            </w:tcBorders>
            <w:shd w:val="clear" w:color="auto" w:fill="auto"/>
            <w:noWrap/>
            <w:vAlign w:val="center"/>
            <w:hideMark/>
          </w:tcPr>
          <w:p w14:paraId="6610FE36"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0724D595"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0431F52"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13</w:t>
            </w:r>
          </w:p>
        </w:tc>
        <w:tc>
          <w:tcPr>
            <w:tcW w:w="6138" w:type="dxa"/>
            <w:tcBorders>
              <w:top w:val="nil"/>
              <w:left w:val="nil"/>
              <w:bottom w:val="single" w:sz="4" w:space="0" w:color="auto"/>
              <w:right w:val="single" w:sz="4" w:space="0" w:color="auto"/>
            </w:tcBorders>
            <w:shd w:val="clear" w:color="auto" w:fill="auto"/>
            <w:noWrap/>
            <w:hideMark/>
          </w:tcPr>
          <w:p w14:paraId="6A156042"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3</w:t>
            </w:r>
          </w:p>
        </w:tc>
        <w:tc>
          <w:tcPr>
            <w:tcW w:w="2409" w:type="dxa"/>
            <w:tcBorders>
              <w:top w:val="nil"/>
              <w:left w:val="nil"/>
              <w:bottom w:val="single" w:sz="4" w:space="0" w:color="auto"/>
              <w:right w:val="single" w:sz="4" w:space="0" w:color="auto"/>
            </w:tcBorders>
            <w:shd w:val="clear" w:color="auto" w:fill="auto"/>
            <w:noWrap/>
            <w:vAlign w:val="center"/>
            <w:hideMark/>
          </w:tcPr>
          <w:p w14:paraId="511AAB27"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2B0E10D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B22638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14</w:t>
            </w:r>
          </w:p>
        </w:tc>
        <w:tc>
          <w:tcPr>
            <w:tcW w:w="6138" w:type="dxa"/>
            <w:tcBorders>
              <w:top w:val="nil"/>
              <w:left w:val="nil"/>
              <w:bottom w:val="single" w:sz="4" w:space="0" w:color="auto"/>
              <w:right w:val="single" w:sz="4" w:space="0" w:color="auto"/>
            </w:tcBorders>
            <w:shd w:val="clear" w:color="auto" w:fill="auto"/>
            <w:noWrap/>
            <w:hideMark/>
          </w:tcPr>
          <w:p w14:paraId="61505CC6"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4</w:t>
            </w:r>
          </w:p>
        </w:tc>
        <w:tc>
          <w:tcPr>
            <w:tcW w:w="2409" w:type="dxa"/>
            <w:tcBorders>
              <w:top w:val="nil"/>
              <w:left w:val="nil"/>
              <w:bottom w:val="single" w:sz="4" w:space="0" w:color="auto"/>
              <w:right w:val="single" w:sz="4" w:space="0" w:color="auto"/>
            </w:tcBorders>
            <w:shd w:val="clear" w:color="auto" w:fill="auto"/>
            <w:noWrap/>
            <w:vAlign w:val="center"/>
            <w:hideMark/>
          </w:tcPr>
          <w:p w14:paraId="6303FD02"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3260A85A"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5A8DD26"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15</w:t>
            </w:r>
          </w:p>
        </w:tc>
        <w:tc>
          <w:tcPr>
            <w:tcW w:w="6138" w:type="dxa"/>
            <w:tcBorders>
              <w:top w:val="nil"/>
              <w:left w:val="nil"/>
              <w:bottom w:val="single" w:sz="4" w:space="0" w:color="auto"/>
              <w:right w:val="single" w:sz="4" w:space="0" w:color="auto"/>
            </w:tcBorders>
            <w:shd w:val="clear" w:color="auto" w:fill="auto"/>
            <w:noWrap/>
            <w:hideMark/>
          </w:tcPr>
          <w:p w14:paraId="4A38DADD"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5</w:t>
            </w:r>
          </w:p>
        </w:tc>
        <w:tc>
          <w:tcPr>
            <w:tcW w:w="2409" w:type="dxa"/>
            <w:tcBorders>
              <w:top w:val="nil"/>
              <w:left w:val="nil"/>
              <w:bottom w:val="single" w:sz="4" w:space="0" w:color="auto"/>
              <w:right w:val="single" w:sz="4" w:space="0" w:color="auto"/>
            </w:tcBorders>
            <w:shd w:val="clear" w:color="auto" w:fill="auto"/>
            <w:noWrap/>
            <w:vAlign w:val="center"/>
            <w:hideMark/>
          </w:tcPr>
          <w:p w14:paraId="023124E2"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340A259D"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1274BA8"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16</w:t>
            </w:r>
          </w:p>
        </w:tc>
        <w:tc>
          <w:tcPr>
            <w:tcW w:w="6138" w:type="dxa"/>
            <w:tcBorders>
              <w:top w:val="nil"/>
              <w:left w:val="nil"/>
              <w:bottom w:val="single" w:sz="4" w:space="0" w:color="auto"/>
              <w:right w:val="single" w:sz="4" w:space="0" w:color="auto"/>
            </w:tcBorders>
            <w:shd w:val="clear" w:color="auto" w:fill="auto"/>
            <w:noWrap/>
            <w:hideMark/>
          </w:tcPr>
          <w:p w14:paraId="1B8E3709" w14:textId="77777777" w:rsidR="008E0419" w:rsidRPr="00484C3C" w:rsidRDefault="008E0419" w:rsidP="008E0419">
            <w:pPr>
              <w:rPr>
                <w:rFonts w:ascii="Arial" w:hAnsi="Arial" w:cs="Arial"/>
                <w:strike/>
                <w:sz w:val="18"/>
                <w:szCs w:val="18"/>
              </w:rPr>
            </w:pPr>
            <w:r w:rsidRPr="00484C3C">
              <w:rPr>
                <w:rFonts w:ascii="Arial" w:hAnsi="Arial" w:cs="Arial"/>
                <w:strike/>
                <w:sz w:val="18"/>
                <w:szCs w:val="18"/>
              </w:rPr>
              <w:t>TALSU NOVADS, STENDE, LIEPU IELA 7</w:t>
            </w:r>
          </w:p>
        </w:tc>
        <w:tc>
          <w:tcPr>
            <w:tcW w:w="2409" w:type="dxa"/>
            <w:tcBorders>
              <w:top w:val="nil"/>
              <w:left w:val="nil"/>
              <w:bottom w:val="single" w:sz="4" w:space="0" w:color="auto"/>
              <w:right w:val="single" w:sz="4" w:space="0" w:color="auto"/>
            </w:tcBorders>
            <w:shd w:val="clear" w:color="auto" w:fill="auto"/>
            <w:noWrap/>
            <w:vAlign w:val="center"/>
            <w:hideMark/>
          </w:tcPr>
          <w:p w14:paraId="39E2274A" w14:textId="77777777" w:rsidR="008E0419" w:rsidRPr="00484C3C" w:rsidRDefault="008E0419" w:rsidP="008E0419">
            <w:pPr>
              <w:rPr>
                <w:rFonts w:ascii="Arial" w:hAnsi="Arial" w:cs="Arial"/>
                <w:sz w:val="18"/>
                <w:szCs w:val="18"/>
              </w:rPr>
            </w:pPr>
            <w:r w:rsidRPr="00484C3C">
              <w:rPr>
                <w:rFonts w:ascii="Arial" w:hAnsi="Arial" w:cs="Arial"/>
                <w:sz w:val="18"/>
                <w:szCs w:val="18"/>
              </w:rPr>
              <w:t>0</w:t>
            </w:r>
          </w:p>
        </w:tc>
      </w:tr>
      <w:tr w:rsidR="008E0419" w:rsidRPr="00484C3C" w14:paraId="444B6C71"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451C8D0"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17</w:t>
            </w:r>
          </w:p>
        </w:tc>
        <w:tc>
          <w:tcPr>
            <w:tcW w:w="6138" w:type="dxa"/>
            <w:tcBorders>
              <w:top w:val="nil"/>
              <w:left w:val="nil"/>
              <w:bottom w:val="single" w:sz="4" w:space="0" w:color="auto"/>
              <w:right w:val="single" w:sz="4" w:space="0" w:color="auto"/>
            </w:tcBorders>
            <w:shd w:val="clear" w:color="auto" w:fill="auto"/>
            <w:noWrap/>
            <w:hideMark/>
          </w:tcPr>
          <w:p w14:paraId="50917FB2"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9</w:t>
            </w:r>
          </w:p>
        </w:tc>
        <w:tc>
          <w:tcPr>
            <w:tcW w:w="2409" w:type="dxa"/>
            <w:tcBorders>
              <w:top w:val="nil"/>
              <w:left w:val="nil"/>
              <w:bottom w:val="single" w:sz="4" w:space="0" w:color="auto"/>
              <w:right w:val="single" w:sz="4" w:space="0" w:color="auto"/>
            </w:tcBorders>
            <w:shd w:val="clear" w:color="auto" w:fill="auto"/>
            <w:noWrap/>
            <w:vAlign w:val="center"/>
            <w:hideMark/>
          </w:tcPr>
          <w:p w14:paraId="78DCA8FA" w14:textId="77777777" w:rsidR="008E0419" w:rsidRPr="00484C3C" w:rsidRDefault="008E0419" w:rsidP="008E0419">
            <w:pPr>
              <w:rPr>
                <w:rFonts w:ascii="Arial" w:hAnsi="Arial" w:cs="Arial"/>
                <w:sz w:val="18"/>
                <w:szCs w:val="18"/>
              </w:rPr>
            </w:pPr>
            <w:r w:rsidRPr="00484C3C">
              <w:rPr>
                <w:rFonts w:ascii="Arial" w:hAnsi="Arial" w:cs="Arial"/>
                <w:sz w:val="18"/>
                <w:szCs w:val="18"/>
              </w:rPr>
              <w:t>6</w:t>
            </w:r>
          </w:p>
        </w:tc>
      </w:tr>
      <w:tr w:rsidR="008E0419" w:rsidRPr="00484C3C" w14:paraId="4D4E194A"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C8BFB00"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18</w:t>
            </w:r>
          </w:p>
        </w:tc>
        <w:tc>
          <w:tcPr>
            <w:tcW w:w="6138" w:type="dxa"/>
            <w:tcBorders>
              <w:top w:val="nil"/>
              <w:left w:val="nil"/>
              <w:bottom w:val="single" w:sz="4" w:space="0" w:color="auto"/>
              <w:right w:val="single" w:sz="4" w:space="0" w:color="auto"/>
            </w:tcBorders>
            <w:shd w:val="clear" w:color="auto" w:fill="auto"/>
            <w:noWrap/>
            <w:hideMark/>
          </w:tcPr>
          <w:p w14:paraId="41290192"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10</w:t>
            </w:r>
          </w:p>
        </w:tc>
        <w:tc>
          <w:tcPr>
            <w:tcW w:w="2409" w:type="dxa"/>
            <w:tcBorders>
              <w:top w:val="nil"/>
              <w:left w:val="nil"/>
              <w:bottom w:val="single" w:sz="4" w:space="0" w:color="auto"/>
              <w:right w:val="single" w:sz="4" w:space="0" w:color="auto"/>
            </w:tcBorders>
            <w:shd w:val="clear" w:color="auto" w:fill="auto"/>
            <w:noWrap/>
            <w:vAlign w:val="center"/>
            <w:hideMark/>
          </w:tcPr>
          <w:p w14:paraId="5D2E1E52" w14:textId="77777777" w:rsidR="008E0419" w:rsidRPr="00484C3C" w:rsidRDefault="008E0419" w:rsidP="008E0419">
            <w:pPr>
              <w:rPr>
                <w:rFonts w:ascii="Arial" w:hAnsi="Arial" w:cs="Arial"/>
                <w:sz w:val="18"/>
                <w:szCs w:val="18"/>
              </w:rPr>
            </w:pPr>
            <w:r w:rsidRPr="00484C3C">
              <w:rPr>
                <w:rFonts w:ascii="Arial" w:hAnsi="Arial" w:cs="Arial"/>
                <w:sz w:val="18"/>
                <w:szCs w:val="18"/>
              </w:rPr>
              <w:t>8</w:t>
            </w:r>
          </w:p>
        </w:tc>
      </w:tr>
      <w:tr w:rsidR="008E0419" w:rsidRPr="00484C3C" w14:paraId="28D9C643"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82CFC21"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19</w:t>
            </w:r>
          </w:p>
        </w:tc>
        <w:tc>
          <w:tcPr>
            <w:tcW w:w="6138" w:type="dxa"/>
            <w:tcBorders>
              <w:top w:val="nil"/>
              <w:left w:val="nil"/>
              <w:bottom w:val="single" w:sz="4" w:space="0" w:color="auto"/>
              <w:right w:val="single" w:sz="4" w:space="0" w:color="auto"/>
            </w:tcBorders>
            <w:shd w:val="clear" w:color="auto" w:fill="auto"/>
            <w:noWrap/>
            <w:hideMark/>
          </w:tcPr>
          <w:p w14:paraId="00D16C70"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11</w:t>
            </w:r>
          </w:p>
        </w:tc>
        <w:tc>
          <w:tcPr>
            <w:tcW w:w="2409" w:type="dxa"/>
            <w:tcBorders>
              <w:top w:val="nil"/>
              <w:left w:val="nil"/>
              <w:bottom w:val="single" w:sz="4" w:space="0" w:color="auto"/>
              <w:right w:val="single" w:sz="4" w:space="0" w:color="auto"/>
            </w:tcBorders>
            <w:shd w:val="clear" w:color="auto" w:fill="auto"/>
            <w:noWrap/>
            <w:vAlign w:val="center"/>
            <w:hideMark/>
          </w:tcPr>
          <w:p w14:paraId="7D39AE1F"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1BF785A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597C60A"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20</w:t>
            </w:r>
          </w:p>
        </w:tc>
        <w:tc>
          <w:tcPr>
            <w:tcW w:w="6138" w:type="dxa"/>
            <w:tcBorders>
              <w:top w:val="nil"/>
              <w:left w:val="nil"/>
              <w:bottom w:val="single" w:sz="4" w:space="0" w:color="auto"/>
              <w:right w:val="single" w:sz="4" w:space="0" w:color="auto"/>
            </w:tcBorders>
            <w:shd w:val="clear" w:color="auto" w:fill="auto"/>
            <w:noWrap/>
            <w:hideMark/>
          </w:tcPr>
          <w:p w14:paraId="6A955555" w14:textId="77777777" w:rsidR="008E0419" w:rsidRPr="00484C3C" w:rsidRDefault="008E0419" w:rsidP="008E0419">
            <w:pPr>
              <w:rPr>
                <w:rFonts w:ascii="Arial" w:hAnsi="Arial" w:cs="Arial"/>
                <w:strike/>
                <w:sz w:val="18"/>
                <w:szCs w:val="18"/>
              </w:rPr>
            </w:pPr>
            <w:r w:rsidRPr="00484C3C">
              <w:rPr>
                <w:rFonts w:ascii="Arial" w:hAnsi="Arial" w:cs="Arial"/>
                <w:strike/>
                <w:sz w:val="18"/>
                <w:szCs w:val="18"/>
              </w:rPr>
              <w:t>TALSU NOVADS, STENDE, LIEPU IELA 12</w:t>
            </w:r>
          </w:p>
        </w:tc>
        <w:tc>
          <w:tcPr>
            <w:tcW w:w="2409" w:type="dxa"/>
            <w:tcBorders>
              <w:top w:val="nil"/>
              <w:left w:val="nil"/>
              <w:bottom w:val="single" w:sz="4" w:space="0" w:color="auto"/>
              <w:right w:val="single" w:sz="4" w:space="0" w:color="auto"/>
            </w:tcBorders>
            <w:shd w:val="clear" w:color="auto" w:fill="auto"/>
            <w:noWrap/>
            <w:vAlign w:val="center"/>
            <w:hideMark/>
          </w:tcPr>
          <w:p w14:paraId="7DF786B3" w14:textId="77777777" w:rsidR="008E0419" w:rsidRPr="00484C3C" w:rsidRDefault="008E0419" w:rsidP="008E0419">
            <w:pPr>
              <w:rPr>
                <w:rFonts w:ascii="Arial" w:hAnsi="Arial" w:cs="Arial"/>
                <w:sz w:val="18"/>
                <w:szCs w:val="18"/>
              </w:rPr>
            </w:pPr>
            <w:r w:rsidRPr="00484C3C">
              <w:rPr>
                <w:rFonts w:ascii="Arial" w:hAnsi="Arial" w:cs="Arial"/>
                <w:sz w:val="18"/>
                <w:szCs w:val="18"/>
              </w:rPr>
              <w:t>0</w:t>
            </w:r>
          </w:p>
        </w:tc>
      </w:tr>
      <w:tr w:rsidR="008E0419" w:rsidRPr="00484C3C" w14:paraId="64EDE70A"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1CF1EA1"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21</w:t>
            </w:r>
          </w:p>
        </w:tc>
        <w:tc>
          <w:tcPr>
            <w:tcW w:w="6138" w:type="dxa"/>
            <w:tcBorders>
              <w:top w:val="nil"/>
              <w:left w:val="nil"/>
              <w:bottom w:val="single" w:sz="4" w:space="0" w:color="auto"/>
              <w:right w:val="single" w:sz="4" w:space="0" w:color="auto"/>
            </w:tcBorders>
            <w:shd w:val="clear" w:color="auto" w:fill="auto"/>
            <w:noWrap/>
            <w:hideMark/>
          </w:tcPr>
          <w:p w14:paraId="01D6BA7E"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13</w:t>
            </w:r>
          </w:p>
        </w:tc>
        <w:tc>
          <w:tcPr>
            <w:tcW w:w="2409" w:type="dxa"/>
            <w:tcBorders>
              <w:top w:val="nil"/>
              <w:left w:val="nil"/>
              <w:bottom w:val="single" w:sz="4" w:space="0" w:color="auto"/>
              <w:right w:val="single" w:sz="4" w:space="0" w:color="auto"/>
            </w:tcBorders>
            <w:shd w:val="clear" w:color="auto" w:fill="auto"/>
            <w:noWrap/>
            <w:vAlign w:val="center"/>
            <w:hideMark/>
          </w:tcPr>
          <w:p w14:paraId="25BD2980" w14:textId="77777777" w:rsidR="008E0419" w:rsidRPr="00484C3C" w:rsidRDefault="008E0419" w:rsidP="008E0419">
            <w:pPr>
              <w:rPr>
                <w:rFonts w:ascii="Arial" w:hAnsi="Arial" w:cs="Arial"/>
                <w:sz w:val="18"/>
                <w:szCs w:val="18"/>
              </w:rPr>
            </w:pPr>
            <w:r w:rsidRPr="00484C3C">
              <w:rPr>
                <w:rFonts w:ascii="Arial" w:hAnsi="Arial" w:cs="Arial"/>
                <w:sz w:val="18"/>
                <w:szCs w:val="18"/>
              </w:rPr>
              <w:t>6</w:t>
            </w:r>
          </w:p>
        </w:tc>
      </w:tr>
      <w:tr w:rsidR="008E0419" w:rsidRPr="00484C3C" w14:paraId="29A20C3C"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5C5512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22</w:t>
            </w:r>
          </w:p>
        </w:tc>
        <w:tc>
          <w:tcPr>
            <w:tcW w:w="6138" w:type="dxa"/>
            <w:tcBorders>
              <w:top w:val="nil"/>
              <w:left w:val="nil"/>
              <w:bottom w:val="single" w:sz="4" w:space="0" w:color="auto"/>
              <w:right w:val="single" w:sz="4" w:space="0" w:color="auto"/>
            </w:tcBorders>
            <w:shd w:val="clear" w:color="auto" w:fill="auto"/>
            <w:noWrap/>
            <w:hideMark/>
          </w:tcPr>
          <w:p w14:paraId="4DC671C6"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14</w:t>
            </w:r>
          </w:p>
        </w:tc>
        <w:tc>
          <w:tcPr>
            <w:tcW w:w="2409" w:type="dxa"/>
            <w:tcBorders>
              <w:top w:val="nil"/>
              <w:left w:val="nil"/>
              <w:bottom w:val="single" w:sz="4" w:space="0" w:color="auto"/>
              <w:right w:val="single" w:sz="4" w:space="0" w:color="auto"/>
            </w:tcBorders>
            <w:shd w:val="clear" w:color="auto" w:fill="auto"/>
            <w:noWrap/>
            <w:vAlign w:val="center"/>
            <w:hideMark/>
          </w:tcPr>
          <w:p w14:paraId="51078C66"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2E194A7D"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8BC11D8"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23</w:t>
            </w:r>
          </w:p>
        </w:tc>
        <w:tc>
          <w:tcPr>
            <w:tcW w:w="6138" w:type="dxa"/>
            <w:tcBorders>
              <w:top w:val="nil"/>
              <w:left w:val="nil"/>
              <w:bottom w:val="single" w:sz="4" w:space="0" w:color="auto"/>
              <w:right w:val="single" w:sz="4" w:space="0" w:color="auto"/>
            </w:tcBorders>
            <w:shd w:val="clear" w:color="auto" w:fill="auto"/>
            <w:noWrap/>
            <w:hideMark/>
          </w:tcPr>
          <w:p w14:paraId="72056036"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15</w:t>
            </w:r>
          </w:p>
        </w:tc>
        <w:tc>
          <w:tcPr>
            <w:tcW w:w="2409" w:type="dxa"/>
            <w:tcBorders>
              <w:top w:val="nil"/>
              <w:left w:val="nil"/>
              <w:bottom w:val="single" w:sz="4" w:space="0" w:color="auto"/>
              <w:right w:val="single" w:sz="4" w:space="0" w:color="auto"/>
            </w:tcBorders>
            <w:shd w:val="clear" w:color="auto" w:fill="auto"/>
            <w:noWrap/>
            <w:vAlign w:val="center"/>
            <w:hideMark/>
          </w:tcPr>
          <w:p w14:paraId="5348E22A"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2273C133"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B4B6019"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24</w:t>
            </w:r>
          </w:p>
        </w:tc>
        <w:tc>
          <w:tcPr>
            <w:tcW w:w="6138" w:type="dxa"/>
            <w:tcBorders>
              <w:top w:val="nil"/>
              <w:left w:val="nil"/>
              <w:bottom w:val="single" w:sz="4" w:space="0" w:color="auto"/>
              <w:right w:val="single" w:sz="4" w:space="0" w:color="auto"/>
            </w:tcBorders>
            <w:shd w:val="clear" w:color="auto" w:fill="auto"/>
            <w:noWrap/>
            <w:hideMark/>
          </w:tcPr>
          <w:p w14:paraId="35B26BE2"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16</w:t>
            </w:r>
          </w:p>
        </w:tc>
        <w:tc>
          <w:tcPr>
            <w:tcW w:w="2409" w:type="dxa"/>
            <w:tcBorders>
              <w:top w:val="nil"/>
              <w:left w:val="nil"/>
              <w:bottom w:val="single" w:sz="4" w:space="0" w:color="auto"/>
              <w:right w:val="single" w:sz="4" w:space="0" w:color="auto"/>
            </w:tcBorders>
            <w:shd w:val="clear" w:color="auto" w:fill="auto"/>
            <w:noWrap/>
            <w:vAlign w:val="center"/>
            <w:hideMark/>
          </w:tcPr>
          <w:p w14:paraId="18E19DE9" w14:textId="77777777" w:rsidR="008E0419" w:rsidRPr="00484C3C" w:rsidRDefault="008E0419" w:rsidP="008E0419">
            <w:pPr>
              <w:rPr>
                <w:rFonts w:ascii="Arial" w:hAnsi="Arial" w:cs="Arial"/>
                <w:sz w:val="18"/>
                <w:szCs w:val="18"/>
              </w:rPr>
            </w:pPr>
            <w:r w:rsidRPr="00484C3C">
              <w:rPr>
                <w:rFonts w:ascii="Arial" w:hAnsi="Arial" w:cs="Arial"/>
                <w:sz w:val="18"/>
                <w:szCs w:val="18"/>
              </w:rPr>
              <w:t>6</w:t>
            </w:r>
          </w:p>
        </w:tc>
      </w:tr>
      <w:tr w:rsidR="008E0419" w:rsidRPr="00484C3C" w14:paraId="2701FC6B"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DC774E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25</w:t>
            </w:r>
          </w:p>
        </w:tc>
        <w:tc>
          <w:tcPr>
            <w:tcW w:w="6138" w:type="dxa"/>
            <w:tcBorders>
              <w:top w:val="nil"/>
              <w:left w:val="nil"/>
              <w:bottom w:val="single" w:sz="4" w:space="0" w:color="auto"/>
              <w:right w:val="single" w:sz="4" w:space="0" w:color="auto"/>
            </w:tcBorders>
            <w:shd w:val="clear" w:color="auto" w:fill="auto"/>
            <w:noWrap/>
            <w:hideMark/>
          </w:tcPr>
          <w:p w14:paraId="77DD9929"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17</w:t>
            </w:r>
          </w:p>
        </w:tc>
        <w:tc>
          <w:tcPr>
            <w:tcW w:w="2409" w:type="dxa"/>
            <w:tcBorders>
              <w:top w:val="nil"/>
              <w:left w:val="nil"/>
              <w:bottom w:val="single" w:sz="4" w:space="0" w:color="auto"/>
              <w:right w:val="single" w:sz="4" w:space="0" w:color="auto"/>
            </w:tcBorders>
            <w:shd w:val="clear" w:color="auto" w:fill="auto"/>
            <w:noWrap/>
            <w:vAlign w:val="center"/>
            <w:hideMark/>
          </w:tcPr>
          <w:p w14:paraId="0B49BDC6"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26D86891"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23D6426"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26</w:t>
            </w:r>
          </w:p>
        </w:tc>
        <w:tc>
          <w:tcPr>
            <w:tcW w:w="6138" w:type="dxa"/>
            <w:tcBorders>
              <w:top w:val="nil"/>
              <w:left w:val="nil"/>
              <w:bottom w:val="single" w:sz="4" w:space="0" w:color="auto"/>
              <w:right w:val="single" w:sz="4" w:space="0" w:color="auto"/>
            </w:tcBorders>
            <w:shd w:val="clear" w:color="auto" w:fill="auto"/>
            <w:noWrap/>
            <w:hideMark/>
          </w:tcPr>
          <w:p w14:paraId="5837C006"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18</w:t>
            </w:r>
          </w:p>
        </w:tc>
        <w:tc>
          <w:tcPr>
            <w:tcW w:w="2409" w:type="dxa"/>
            <w:tcBorders>
              <w:top w:val="nil"/>
              <w:left w:val="nil"/>
              <w:bottom w:val="single" w:sz="4" w:space="0" w:color="auto"/>
              <w:right w:val="single" w:sz="4" w:space="0" w:color="auto"/>
            </w:tcBorders>
            <w:shd w:val="clear" w:color="auto" w:fill="auto"/>
            <w:noWrap/>
            <w:vAlign w:val="center"/>
            <w:hideMark/>
          </w:tcPr>
          <w:p w14:paraId="6DCE8530"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7ACE7E74"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7304C54"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lastRenderedPageBreak/>
              <w:t>27</w:t>
            </w:r>
          </w:p>
        </w:tc>
        <w:tc>
          <w:tcPr>
            <w:tcW w:w="6138" w:type="dxa"/>
            <w:tcBorders>
              <w:top w:val="nil"/>
              <w:left w:val="nil"/>
              <w:bottom w:val="single" w:sz="4" w:space="0" w:color="auto"/>
              <w:right w:val="single" w:sz="4" w:space="0" w:color="auto"/>
            </w:tcBorders>
            <w:shd w:val="clear" w:color="auto" w:fill="auto"/>
            <w:noWrap/>
            <w:hideMark/>
          </w:tcPr>
          <w:p w14:paraId="72ED218E"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19</w:t>
            </w:r>
          </w:p>
        </w:tc>
        <w:tc>
          <w:tcPr>
            <w:tcW w:w="2409" w:type="dxa"/>
            <w:tcBorders>
              <w:top w:val="nil"/>
              <w:left w:val="nil"/>
              <w:bottom w:val="single" w:sz="4" w:space="0" w:color="auto"/>
              <w:right w:val="single" w:sz="4" w:space="0" w:color="auto"/>
            </w:tcBorders>
            <w:shd w:val="clear" w:color="auto" w:fill="auto"/>
            <w:noWrap/>
            <w:vAlign w:val="center"/>
            <w:hideMark/>
          </w:tcPr>
          <w:p w14:paraId="0E2D4C22"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04DB703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ED61AA1"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28</w:t>
            </w:r>
          </w:p>
        </w:tc>
        <w:tc>
          <w:tcPr>
            <w:tcW w:w="6138" w:type="dxa"/>
            <w:tcBorders>
              <w:top w:val="nil"/>
              <w:left w:val="nil"/>
              <w:bottom w:val="single" w:sz="4" w:space="0" w:color="auto"/>
              <w:right w:val="single" w:sz="4" w:space="0" w:color="auto"/>
            </w:tcBorders>
            <w:shd w:val="clear" w:color="auto" w:fill="auto"/>
            <w:noWrap/>
            <w:hideMark/>
          </w:tcPr>
          <w:p w14:paraId="56C8814E"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19A</w:t>
            </w:r>
          </w:p>
        </w:tc>
        <w:tc>
          <w:tcPr>
            <w:tcW w:w="2409" w:type="dxa"/>
            <w:tcBorders>
              <w:top w:val="nil"/>
              <w:left w:val="nil"/>
              <w:bottom w:val="single" w:sz="4" w:space="0" w:color="auto"/>
              <w:right w:val="single" w:sz="4" w:space="0" w:color="auto"/>
            </w:tcBorders>
            <w:shd w:val="clear" w:color="auto" w:fill="auto"/>
            <w:noWrap/>
            <w:vAlign w:val="center"/>
            <w:hideMark/>
          </w:tcPr>
          <w:p w14:paraId="65157FF9"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53C2E7A4"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16CB20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29</w:t>
            </w:r>
          </w:p>
        </w:tc>
        <w:tc>
          <w:tcPr>
            <w:tcW w:w="6138" w:type="dxa"/>
            <w:tcBorders>
              <w:top w:val="nil"/>
              <w:left w:val="nil"/>
              <w:bottom w:val="single" w:sz="4" w:space="0" w:color="auto"/>
              <w:right w:val="single" w:sz="4" w:space="0" w:color="auto"/>
            </w:tcBorders>
            <w:shd w:val="clear" w:color="auto" w:fill="auto"/>
            <w:noWrap/>
            <w:hideMark/>
          </w:tcPr>
          <w:p w14:paraId="71F61A98"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20</w:t>
            </w:r>
          </w:p>
        </w:tc>
        <w:tc>
          <w:tcPr>
            <w:tcW w:w="2409" w:type="dxa"/>
            <w:tcBorders>
              <w:top w:val="nil"/>
              <w:left w:val="nil"/>
              <w:bottom w:val="single" w:sz="4" w:space="0" w:color="auto"/>
              <w:right w:val="single" w:sz="4" w:space="0" w:color="auto"/>
            </w:tcBorders>
            <w:shd w:val="clear" w:color="auto" w:fill="auto"/>
            <w:noWrap/>
            <w:vAlign w:val="center"/>
            <w:hideMark/>
          </w:tcPr>
          <w:p w14:paraId="09671CA7"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40BEC928"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73D6886"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30</w:t>
            </w:r>
          </w:p>
        </w:tc>
        <w:tc>
          <w:tcPr>
            <w:tcW w:w="6138" w:type="dxa"/>
            <w:tcBorders>
              <w:top w:val="nil"/>
              <w:left w:val="nil"/>
              <w:bottom w:val="single" w:sz="4" w:space="0" w:color="auto"/>
              <w:right w:val="single" w:sz="4" w:space="0" w:color="auto"/>
            </w:tcBorders>
            <w:shd w:val="clear" w:color="auto" w:fill="auto"/>
            <w:noWrap/>
            <w:hideMark/>
          </w:tcPr>
          <w:p w14:paraId="09DFD6BE"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21</w:t>
            </w:r>
          </w:p>
        </w:tc>
        <w:tc>
          <w:tcPr>
            <w:tcW w:w="2409" w:type="dxa"/>
            <w:tcBorders>
              <w:top w:val="nil"/>
              <w:left w:val="nil"/>
              <w:bottom w:val="single" w:sz="4" w:space="0" w:color="auto"/>
              <w:right w:val="single" w:sz="4" w:space="0" w:color="auto"/>
            </w:tcBorders>
            <w:shd w:val="clear" w:color="auto" w:fill="auto"/>
            <w:noWrap/>
            <w:vAlign w:val="center"/>
            <w:hideMark/>
          </w:tcPr>
          <w:p w14:paraId="6B3DE673"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3B57B04C"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237D546"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31</w:t>
            </w:r>
          </w:p>
        </w:tc>
        <w:tc>
          <w:tcPr>
            <w:tcW w:w="6138" w:type="dxa"/>
            <w:tcBorders>
              <w:top w:val="nil"/>
              <w:left w:val="nil"/>
              <w:bottom w:val="single" w:sz="4" w:space="0" w:color="auto"/>
              <w:right w:val="single" w:sz="4" w:space="0" w:color="auto"/>
            </w:tcBorders>
            <w:shd w:val="clear" w:color="auto" w:fill="auto"/>
            <w:noWrap/>
            <w:hideMark/>
          </w:tcPr>
          <w:p w14:paraId="62FDE526"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22</w:t>
            </w:r>
          </w:p>
        </w:tc>
        <w:tc>
          <w:tcPr>
            <w:tcW w:w="2409" w:type="dxa"/>
            <w:tcBorders>
              <w:top w:val="nil"/>
              <w:left w:val="nil"/>
              <w:bottom w:val="single" w:sz="4" w:space="0" w:color="auto"/>
              <w:right w:val="single" w:sz="4" w:space="0" w:color="auto"/>
            </w:tcBorders>
            <w:shd w:val="clear" w:color="auto" w:fill="auto"/>
            <w:noWrap/>
            <w:vAlign w:val="center"/>
            <w:hideMark/>
          </w:tcPr>
          <w:p w14:paraId="414CD36C"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42853951"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E133A30"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32</w:t>
            </w:r>
          </w:p>
        </w:tc>
        <w:tc>
          <w:tcPr>
            <w:tcW w:w="6138" w:type="dxa"/>
            <w:tcBorders>
              <w:top w:val="nil"/>
              <w:left w:val="nil"/>
              <w:bottom w:val="single" w:sz="4" w:space="0" w:color="auto"/>
              <w:right w:val="single" w:sz="4" w:space="0" w:color="auto"/>
            </w:tcBorders>
            <w:shd w:val="clear" w:color="auto" w:fill="auto"/>
            <w:noWrap/>
            <w:hideMark/>
          </w:tcPr>
          <w:p w14:paraId="32AC1077"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23</w:t>
            </w:r>
          </w:p>
        </w:tc>
        <w:tc>
          <w:tcPr>
            <w:tcW w:w="2409" w:type="dxa"/>
            <w:tcBorders>
              <w:top w:val="nil"/>
              <w:left w:val="nil"/>
              <w:bottom w:val="single" w:sz="4" w:space="0" w:color="auto"/>
              <w:right w:val="single" w:sz="4" w:space="0" w:color="auto"/>
            </w:tcBorders>
            <w:shd w:val="clear" w:color="auto" w:fill="auto"/>
            <w:noWrap/>
            <w:vAlign w:val="center"/>
            <w:hideMark/>
          </w:tcPr>
          <w:p w14:paraId="0E007495"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097239C5"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BF4B351"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33</w:t>
            </w:r>
          </w:p>
        </w:tc>
        <w:tc>
          <w:tcPr>
            <w:tcW w:w="6138" w:type="dxa"/>
            <w:tcBorders>
              <w:top w:val="nil"/>
              <w:left w:val="nil"/>
              <w:bottom w:val="single" w:sz="4" w:space="0" w:color="auto"/>
              <w:right w:val="single" w:sz="4" w:space="0" w:color="auto"/>
            </w:tcBorders>
            <w:shd w:val="clear" w:color="auto" w:fill="auto"/>
            <w:noWrap/>
            <w:hideMark/>
          </w:tcPr>
          <w:p w14:paraId="458FEA90"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34</w:t>
            </w:r>
          </w:p>
        </w:tc>
        <w:tc>
          <w:tcPr>
            <w:tcW w:w="2409" w:type="dxa"/>
            <w:tcBorders>
              <w:top w:val="nil"/>
              <w:left w:val="nil"/>
              <w:bottom w:val="single" w:sz="4" w:space="0" w:color="auto"/>
              <w:right w:val="single" w:sz="4" w:space="0" w:color="auto"/>
            </w:tcBorders>
            <w:shd w:val="clear" w:color="auto" w:fill="auto"/>
            <w:noWrap/>
            <w:vAlign w:val="center"/>
            <w:hideMark/>
          </w:tcPr>
          <w:p w14:paraId="3D2682BC"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78E13DE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E1EFB60"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34</w:t>
            </w:r>
          </w:p>
        </w:tc>
        <w:tc>
          <w:tcPr>
            <w:tcW w:w="6138" w:type="dxa"/>
            <w:tcBorders>
              <w:top w:val="nil"/>
              <w:left w:val="nil"/>
              <w:bottom w:val="single" w:sz="4" w:space="0" w:color="auto"/>
              <w:right w:val="single" w:sz="4" w:space="0" w:color="auto"/>
            </w:tcBorders>
            <w:shd w:val="clear" w:color="auto" w:fill="auto"/>
            <w:noWrap/>
            <w:hideMark/>
          </w:tcPr>
          <w:p w14:paraId="059E96A7"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36</w:t>
            </w:r>
          </w:p>
        </w:tc>
        <w:tc>
          <w:tcPr>
            <w:tcW w:w="2409" w:type="dxa"/>
            <w:tcBorders>
              <w:top w:val="nil"/>
              <w:left w:val="nil"/>
              <w:bottom w:val="single" w:sz="4" w:space="0" w:color="auto"/>
              <w:right w:val="single" w:sz="4" w:space="0" w:color="auto"/>
            </w:tcBorders>
            <w:shd w:val="clear" w:color="auto" w:fill="auto"/>
            <w:noWrap/>
            <w:vAlign w:val="center"/>
            <w:hideMark/>
          </w:tcPr>
          <w:p w14:paraId="3006330D"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259E9F62"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410D25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35</w:t>
            </w:r>
          </w:p>
        </w:tc>
        <w:tc>
          <w:tcPr>
            <w:tcW w:w="6138" w:type="dxa"/>
            <w:tcBorders>
              <w:top w:val="nil"/>
              <w:left w:val="nil"/>
              <w:bottom w:val="single" w:sz="4" w:space="0" w:color="auto"/>
              <w:right w:val="single" w:sz="4" w:space="0" w:color="auto"/>
            </w:tcBorders>
            <w:shd w:val="clear" w:color="auto" w:fill="auto"/>
            <w:noWrap/>
            <w:hideMark/>
          </w:tcPr>
          <w:p w14:paraId="4462EE9C"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38</w:t>
            </w:r>
          </w:p>
        </w:tc>
        <w:tc>
          <w:tcPr>
            <w:tcW w:w="2409" w:type="dxa"/>
            <w:tcBorders>
              <w:top w:val="nil"/>
              <w:left w:val="nil"/>
              <w:bottom w:val="single" w:sz="4" w:space="0" w:color="auto"/>
              <w:right w:val="single" w:sz="4" w:space="0" w:color="auto"/>
            </w:tcBorders>
            <w:shd w:val="clear" w:color="auto" w:fill="auto"/>
            <w:noWrap/>
            <w:vAlign w:val="center"/>
            <w:hideMark/>
          </w:tcPr>
          <w:p w14:paraId="2268B2C3" w14:textId="77777777" w:rsidR="008E0419" w:rsidRPr="00484C3C" w:rsidRDefault="008E0419" w:rsidP="008E0419">
            <w:pPr>
              <w:rPr>
                <w:rFonts w:ascii="Arial" w:hAnsi="Arial" w:cs="Arial"/>
                <w:sz w:val="18"/>
                <w:szCs w:val="18"/>
              </w:rPr>
            </w:pPr>
            <w:r w:rsidRPr="00484C3C">
              <w:rPr>
                <w:rFonts w:ascii="Arial" w:hAnsi="Arial" w:cs="Arial"/>
                <w:sz w:val="18"/>
                <w:szCs w:val="18"/>
              </w:rPr>
              <w:t>8</w:t>
            </w:r>
          </w:p>
        </w:tc>
      </w:tr>
      <w:tr w:rsidR="008E0419" w:rsidRPr="00484C3C" w14:paraId="51ED6979"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155437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36</w:t>
            </w:r>
          </w:p>
        </w:tc>
        <w:tc>
          <w:tcPr>
            <w:tcW w:w="6138" w:type="dxa"/>
            <w:tcBorders>
              <w:top w:val="nil"/>
              <w:left w:val="nil"/>
              <w:bottom w:val="single" w:sz="4" w:space="0" w:color="auto"/>
              <w:right w:val="single" w:sz="4" w:space="0" w:color="auto"/>
            </w:tcBorders>
            <w:shd w:val="clear" w:color="auto" w:fill="auto"/>
            <w:noWrap/>
            <w:hideMark/>
          </w:tcPr>
          <w:p w14:paraId="4F096C3E" w14:textId="77777777" w:rsidR="008E0419" w:rsidRPr="00484C3C" w:rsidRDefault="008E0419" w:rsidP="008E0419">
            <w:pPr>
              <w:rPr>
                <w:rFonts w:ascii="Arial" w:hAnsi="Arial" w:cs="Arial"/>
                <w:strike/>
                <w:sz w:val="18"/>
                <w:szCs w:val="18"/>
              </w:rPr>
            </w:pPr>
            <w:r w:rsidRPr="00484C3C">
              <w:rPr>
                <w:rFonts w:ascii="Arial" w:hAnsi="Arial" w:cs="Arial"/>
                <w:strike/>
                <w:sz w:val="18"/>
                <w:szCs w:val="18"/>
              </w:rPr>
              <w:t>TALSU NOVADS, STENDE, LIEPU IELA 39</w:t>
            </w:r>
          </w:p>
        </w:tc>
        <w:tc>
          <w:tcPr>
            <w:tcW w:w="2409" w:type="dxa"/>
            <w:tcBorders>
              <w:top w:val="nil"/>
              <w:left w:val="nil"/>
              <w:bottom w:val="single" w:sz="4" w:space="0" w:color="auto"/>
              <w:right w:val="single" w:sz="4" w:space="0" w:color="auto"/>
            </w:tcBorders>
            <w:shd w:val="clear" w:color="auto" w:fill="auto"/>
            <w:noWrap/>
            <w:vAlign w:val="center"/>
            <w:hideMark/>
          </w:tcPr>
          <w:p w14:paraId="378A5BB8" w14:textId="77777777" w:rsidR="008E0419" w:rsidRPr="00484C3C" w:rsidRDefault="008E0419" w:rsidP="008E0419">
            <w:pPr>
              <w:rPr>
                <w:rFonts w:ascii="Arial" w:hAnsi="Arial" w:cs="Arial"/>
                <w:sz w:val="18"/>
                <w:szCs w:val="18"/>
              </w:rPr>
            </w:pPr>
            <w:r w:rsidRPr="00484C3C">
              <w:rPr>
                <w:rFonts w:ascii="Arial" w:hAnsi="Arial" w:cs="Arial"/>
                <w:sz w:val="18"/>
                <w:szCs w:val="18"/>
              </w:rPr>
              <w:t>0</w:t>
            </w:r>
          </w:p>
        </w:tc>
      </w:tr>
      <w:tr w:rsidR="008E0419" w:rsidRPr="00484C3C" w14:paraId="7AAD42E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BF439A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37</w:t>
            </w:r>
          </w:p>
        </w:tc>
        <w:tc>
          <w:tcPr>
            <w:tcW w:w="6138" w:type="dxa"/>
            <w:tcBorders>
              <w:top w:val="nil"/>
              <w:left w:val="nil"/>
              <w:bottom w:val="single" w:sz="4" w:space="0" w:color="auto"/>
              <w:right w:val="single" w:sz="4" w:space="0" w:color="auto"/>
            </w:tcBorders>
            <w:shd w:val="clear" w:color="auto" w:fill="auto"/>
            <w:noWrap/>
            <w:hideMark/>
          </w:tcPr>
          <w:p w14:paraId="035558D9"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40</w:t>
            </w:r>
          </w:p>
        </w:tc>
        <w:tc>
          <w:tcPr>
            <w:tcW w:w="2409" w:type="dxa"/>
            <w:tcBorders>
              <w:top w:val="nil"/>
              <w:left w:val="nil"/>
              <w:bottom w:val="single" w:sz="4" w:space="0" w:color="auto"/>
              <w:right w:val="single" w:sz="4" w:space="0" w:color="auto"/>
            </w:tcBorders>
            <w:shd w:val="clear" w:color="auto" w:fill="auto"/>
            <w:noWrap/>
            <w:vAlign w:val="center"/>
            <w:hideMark/>
          </w:tcPr>
          <w:p w14:paraId="7C3E3CBE"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4B80FCF4"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63EC8ED4"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38</w:t>
            </w:r>
          </w:p>
        </w:tc>
        <w:tc>
          <w:tcPr>
            <w:tcW w:w="6138" w:type="dxa"/>
            <w:tcBorders>
              <w:top w:val="nil"/>
              <w:left w:val="nil"/>
              <w:bottom w:val="single" w:sz="4" w:space="0" w:color="auto"/>
              <w:right w:val="single" w:sz="4" w:space="0" w:color="auto"/>
            </w:tcBorders>
            <w:shd w:val="clear" w:color="auto" w:fill="auto"/>
            <w:noWrap/>
            <w:hideMark/>
          </w:tcPr>
          <w:p w14:paraId="05303F0C"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41</w:t>
            </w:r>
          </w:p>
        </w:tc>
        <w:tc>
          <w:tcPr>
            <w:tcW w:w="2409" w:type="dxa"/>
            <w:tcBorders>
              <w:top w:val="nil"/>
              <w:left w:val="nil"/>
              <w:bottom w:val="single" w:sz="4" w:space="0" w:color="auto"/>
              <w:right w:val="single" w:sz="4" w:space="0" w:color="auto"/>
            </w:tcBorders>
            <w:shd w:val="clear" w:color="auto" w:fill="auto"/>
            <w:noWrap/>
            <w:vAlign w:val="center"/>
            <w:hideMark/>
          </w:tcPr>
          <w:p w14:paraId="26EF75A5" w14:textId="77777777" w:rsidR="008E0419" w:rsidRPr="00484C3C" w:rsidRDefault="008E0419" w:rsidP="008E0419">
            <w:pPr>
              <w:rPr>
                <w:rFonts w:ascii="Arial" w:hAnsi="Arial" w:cs="Arial"/>
                <w:sz w:val="18"/>
                <w:szCs w:val="18"/>
              </w:rPr>
            </w:pPr>
            <w:r w:rsidRPr="00484C3C">
              <w:rPr>
                <w:rFonts w:ascii="Arial" w:hAnsi="Arial" w:cs="Arial"/>
                <w:sz w:val="18"/>
                <w:szCs w:val="18"/>
              </w:rPr>
              <w:t>41</w:t>
            </w:r>
          </w:p>
        </w:tc>
      </w:tr>
      <w:tr w:rsidR="008E0419" w:rsidRPr="00484C3C" w14:paraId="354736A4"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E74F775"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39</w:t>
            </w:r>
          </w:p>
        </w:tc>
        <w:tc>
          <w:tcPr>
            <w:tcW w:w="6138" w:type="dxa"/>
            <w:tcBorders>
              <w:top w:val="nil"/>
              <w:left w:val="nil"/>
              <w:bottom w:val="single" w:sz="4" w:space="0" w:color="auto"/>
              <w:right w:val="single" w:sz="4" w:space="0" w:color="auto"/>
            </w:tcBorders>
            <w:shd w:val="clear" w:color="auto" w:fill="auto"/>
            <w:noWrap/>
            <w:hideMark/>
          </w:tcPr>
          <w:p w14:paraId="5845FCAC"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43</w:t>
            </w:r>
          </w:p>
        </w:tc>
        <w:tc>
          <w:tcPr>
            <w:tcW w:w="2409" w:type="dxa"/>
            <w:tcBorders>
              <w:top w:val="nil"/>
              <w:left w:val="nil"/>
              <w:bottom w:val="single" w:sz="4" w:space="0" w:color="auto"/>
              <w:right w:val="single" w:sz="4" w:space="0" w:color="auto"/>
            </w:tcBorders>
            <w:shd w:val="clear" w:color="auto" w:fill="auto"/>
            <w:noWrap/>
            <w:vAlign w:val="center"/>
            <w:hideMark/>
          </w:tcPr>
          <w:p w14:paraId="0FFB4308"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01E42280"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807F5E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40</w:t>
            </w:r>
          </w:p>
        </w:tc>
        <w:tc>
          <w:tcPr>
            <w:tcW w:w="6138" w:type="dxa"/>
            <w:tcBorders>
              <w:top w:val="nil"/>
              <w:left w:val="nil"/>
              <w:bottom w:val="single" w:sz="4" w:space="0" w:color="auto"/>
              <w:right w:val="single" w:sz="4" w:space="0" w:color="auto"/>
            </w:tcBorders>
            <w:shd w:val="clear" w:color="auto" w:fill="auto"/>
            <w:noWrap/>
            <w:hideMark/>
          </w:tcPr>
          <w:p w14:paraId="3471DEA9" w14:textId="77777777" w:rsidR="008E0419" w:rsidRPr="00484C3C" w:rsidRDefault="008E0419" w:rsidP="008E0419">
            <w:pPr>
              <w:rPr>
                <w:rFonts w:ascii="Arial" w:hAnsi="Arial" w:cs="Arial"/>
                <w:strike/>
                <w:sz w:val="18"/>
                <w:szCs w:val="18"/>
              </w:rPr>
            </w:pPr>
            <w:r w:rsidRPr="00484C3C">
              <w:rPr>
                <w:rFonts w:ascii="Arial" w:hAnsi="Arial" w:cs="Arial"/>
                <w:strike/>
                <w:sz w:val="18"/>
                <w:szCs w:val="18"/>
              </w:rPr>
              <w:t>TALSU NOVADS, STENDE, LIEPU IELA 44</w:t>
            </w:r>
          </w:p>
        </w:tc>
        <w:tc>
          <w:tcPr>
            <w:tcW w:w="2409" w:type="dxa"/>
            <w:tcBorders>
              <w:top w:val="nil"/>
              <w:left w:val="nil"/>
              <w:bottom w:val="single" w:sz="4" w:space="0" w:color="auto"/>
              <w:right w:val="single" w:sz="4" w:space="0" w:color="auto"/>
            </w:tcBorders>
            <w:shd w:val="clear" w:color="auto" w:fill="auto"/>
            <w:noWrap/>
            <w:vAlign w:val="center"/>
            <w:hideMark/>
          </w:tcPr>
          <w:p w14:paraId="0F77CC45" w14:textId="77777777" w:rsidR="008E0419" w:rsidRPr="00484C3C" w:rsidRDefault="008E0419" w:rsidP="008E0419">
            <w:pPr>
              <w:rPr>
                <w:rFonts w:ascii="Arial" w:hAnsi="Arial" w:cs="Arial"/>
                <w:sz w:val="18"/>
                <w:szCs w:val="18"/>
              </w:rPr>
            </w:pPr>
            <w:r w:rsidRPr="00484C3C">
              <w:rPr>
                <w:rFonts w:ascii="Arial" w:hAnsi="Arial" w:cs="Arial"/>
                <w:sz w:val="18"/>
                <w:szCs w:val="18"/>
              </w:rPr>
              <w:t>0</w:t>
            </w:r>
          </w:p>
        </w:tc>
      </w:tr>
      <w:tr w:rsidR="008E0419" w:rsidRPr="00484C3C" w14:paraId="337EBDA0"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80C3B27"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41</w:t>
            </w:r>
          </w:p>
        </w:tc>
        <w:tc>
          <w:tcPr>
            <w:tcW w:w="6138" w:type="dxa"/>
            <w:tcBorders>
              <w:top w:val="nil"/>
              <w:left w:val="nil"/>
              <w:bottom w:val="single" w:sz="4" w:space="0" w:color="auto"/>
              <w:right w:val="single" w:sz="4" w:space="0" w:color="auto"/>
            </w:tcBorders>
            <w:shd w:val="clear" w:color="auto" w:fill="auto"/>
            <w:noWrap/>
            <w:hideMark/>
          </w:tcPr>
          <w:p w14:paraId="784618EA"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45</w:t>
            </w:r>
          </w:p>
        </w:tc>
        <w:tc>
          <w:tcPr>
            <w:tcW w:w="2409" w:type="dxa"/>
            <w:tcBorders>
              <w:top w:val="nil"/>
              <w:left w:val="nil"/>
              <w:bottom w:val="single" w:sz="4" w:space="0" w:color="auto"/>
              <w:right w:val="single" w:sz="4" w:space="0" w:color="auto"/>
            </w:tcBorders>
            <w:shd w:val="clear" w:color="auto" w:fill="auto"/>
            <w:noWrap/>
            <w:vAlign w:val="center"/>
            <w:hideMark/>
          </w:tcPr>
          <w:p w14:paraId="3436C05F"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1009E48F"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03D770C"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42</w:t>
            </w:r>
          </w:p>
        </w:tc>
        <w:tc>
          <w:tcPr>
            <w:tcW w:w="6138" w:type="dxa"/>
            <w:tcBorders>
              <w:top w:val="nil"/>
              <w:left w:val="nil"/>
              <w:bottom w:val="single" w:sz="4" w:space="0" w:color="auto"/>
              <w:right w:val="single" w:sz="4" w:space="0" w:color="auto"/>
            </w:tcBorders>
            <w:shd w:val="clear" w:color="auto" w:fill="auto"/>
            <w:noWrap/>
            <w:hideMark/>
          </w:tcPr>
          <w:p w14:paraId="710CCB9E"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47</w:t>
            </w:r>
          </w:p>
        </w:tc>
        <w:tc>
          <w:tcPr>
            <w:tcW w:w="2409" w:type="dxa"/>
            <w:tcBorders>
              <w:top w:val="nil"/>
              <w:left w:val="nil"/>
              <w:bottom w:val="single" w:sz="4" w:space="0" w:color="auto"/>
              <w:right w:val="single" w:sz="4" w:space="0" w:color="auto"/>
            </w:tcBorders>
            <w:shd w:val="clear" w:color="auto" w:fill="auto"/>
            <w:noWrap/>
            <w:vAlign w:val="center"/>
            <w:hideMark/>
          </w:tcPr>
          <w:p w14:paraId="12EC5873" w14:textId="77777777" w:rsidR="008E0419" w:rsidRPr="00484C3C" w:rsidRDefault="008E0419" w:rsidP="008E0419">
            <w:pPr>
              <w:rPr>
                <w:rFonts w:ascii="Arial" w:hAnsi="Arial" w:cs="Arial"/>
                <w:sz w:val="18"/>
                <w:szCs w:val="18"/>
              </w:rPr>
            </w:pPr>
            <w:r w:rsidRPr="00484C3C">
              <w:rPr>
                <w:rFonts w:ascii="Arial" w:hAnsi="Arial" w:cs="Arial"/>
                <w:sz w:val="18"/>
                <w:szCs w:val="18"/>
              </w:rPr>
              <w:t>6</w:t>
            </w:r>
          </w:p>
        </w:tc>
      </w:tr>
      <w:tr w:rsidR="008E0419" w:rsidRPr="00484C3C" w14:paraId="6676F87A"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6691FEF0"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43</w:t>
            </w:r>
          </w:p>
        </w:tc>
        <w:tc>
          <w:tcPr>
            <w:tcW w:w="6138" w:type="dxa"/>
            <w:tcBorders>
              <w:top w:val="nil"/>
              <w:left w:val="nil"/>
              <w:bottom w:val="single" w:sz="4" w:space="0" w:color="auto"/>
              <w:right w:val="single" w:sz="4" w:space="0" w:color="auto"/>
            </w:tcBorders>
            <w:shd w:val="clear" w:color="auto" w:fill="auto"/>
            <w:noWrap/>
            <w:hideMark/>
          </w:tcPr>
          <w:p w14:paraId="09EE37D9"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LIEPU IELA 49</w:t>
            </w:r>
          </w:p>
        </w:tc>
        <w:tc>
          <w:tcPr>
            <w:tcW w:w="2409" w:type="dxa"/>
            <w:tcBorders>
              <w:top w:val="nil"/>
              <w:left w:val="nil"/>
              <w:bottom w:val="single" w:sz="4" w:space="0" w:color="auto"/>
              <w:right w:val="single" w:sz="4" w:space="0" w:color="auto"/>
            </w:tcBorders>
            <w:shd w:val="clear" w:color="auto" w:fill="auto"/>
            <w:noWrap/>
            <w:vAlign w:val="center"/>
            <w:hideMark/>
          </w:tcPr>
          <w:p w14:paraId="12E14093"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36EF9B74"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D275F8C"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44</w:t>
            </w:r>
          </w:p>
        </w:tc>
        <w:tc>
          <w:tcPr>
            <w:tcW w:w="6138" w:type="dxa"/>
            <w:tcBorders>
              <w:top w:val="nil"/>
              <w:left w:val="nil"/>
              <w:bottom w:val="single" w:sz="4" w:space="0" w:color="auto"/>
              <w:right w:val="single" w:sz="4" w:space="0" w:color="auto"/>
            </w:tcBorders>
            <w:shd w:val="clear" w:color="auto" w:fill="auto"/>
            <w:noWrap/>
            <w:hideMark/>
          </w:tcPr>
          <w:p w14:paraId="6A896808"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OZOLU IELA 1</w:t>
            </w:r>
          </w:p>
        </w:tc>
        <w:tc>
          <w:tcPr>
            <w:tcW w:w="2409" w:type="dxa"/>
            <w:tcBorders>
              <w:top w:val="nil"/>
              <w:left w:val="nil"/>
              <w:bottom w:val="single" w:sz="4" w:space="0" w:color="auto"/>
              <w:right w:val="single" w:sz="4" w:space="0" w:color="auto"/>
            </w:tcBorders>
            <w:shd w:val="clear" w:color="auto" w:fill="auto"/>
            <w:noWrap/>
            <w:vAlign w:val="center"/>
            <w:hideMark/>
          </w:tcPr>
          <w:p w14:paraId="3468E395"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768EED4D"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12B8031"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45</w:t>
            </w:r>
          </w:p>
        </w:tc>
        <w:tc>
          <w:tcPr>
            <w:tcW w:w="6138" w:type="dxa"/>
            <w:tcBorders>
              <w:top w:val="nil"/>
              <w:left w:val="nil"/>
              <w:bottom w:val="single" w:sz="4" w:space="0" w:color="auto"/>
              <w:right w:val="single" w:sz="4" w:space="0" w:color="auto"/>
            </w:tcBorders>
            <w:shd w:val="clear" w:color="auto" w:fill="auto"/>
            <w:noWrap/>
            <w:hideMark/>
          </w:tcPr>
          <w:p w14:paraId="1CE1A37B"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OZOLU IELA 2</w:t>
            </w:r>
          </w:p>
        </w:tc>
        <w:tc>
          <w:tcPr>
            <w:tcW w:w="2409" w:type="dxa"/>
            <w:tcBorders>
              <w:top w:val="nil"/>
              <w:left w:val="nil"/>
              <w:bottom w:val="single" w:sz="4" w:space="0" w:color="auto"/>
              <w:right w:val="single" w:sz="4" w:space="0" w:color="auto"/>
            </w:tcBorders>
            <w:shd w:val="clear" w:color="auto" w:fill="auto"/>
            <w:noWrap/>
            <w:vAlign w:val="center"/>
            <w:hideMark/>
          </w:tcPr>
          <w:p w14:paraId="17496AB2"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685B2DF5"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64329D7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46</w:t>
            </w:r>
          </w:p>
        </w:tc>
        <w:tc>
          <w:tcPr>
            <w:tcW w:w="6138" w:type="dxa"/>
            <w:tcBorders>
              <w:top w:val="nil"/>
              <w:left w:val="nil"/>
              <w:bottom w:val="single" w:sz="4" w:space="0" w:color="auto"/>
              <w:right w:val="single" w:sz="4" w:space="0" w:color="auto"/>
            </w:tcBorders>
            <w:shd w:val="clear" w:color="auto" w:fill="auto"/>
            <w:noWrap/>
            <w:hideMark/>
          </w:tcPr>
          <w:p w14:paraId="04D050ED"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OZOLU IELA 3</w:t>
            </w:r>
          </w:p>
        </w:tc>
        <w:tc>
          <w:tcPr>
            <w:tcW w:w="2409" w:type="dxa"/>
            <w:tcBorders>
              <w:top w:val="nil"/>
              <w:left w:val="nil"/>
              <w:bottom w:val="single" w:sz="4" w:space="0" w:color="auto"/>
              <w:right w:val="single" w:sz="4" w:space="0" w:color="auto"/>
            </w:tcBorders>
            <w:shd w:val="clear" w:color="auto" w:fill="auto"/>
            <w:noWrap/>
            <w:vAlign w:val="center"/>
            <w:hideMark/>
          </w:tcPr>
          <w:p w14:paraId="46BD5463"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305FDD19"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CFF0199"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47</w:t>
            </w:r>
          </w:p>
        </w:tc>
        <w:tc>
          <w:tcPr>
            <w:tcW w:w="6138" w:type="dxa"/>
            <w:tcBorders>
              <w:top w:val="nil"/>
              <w:left w:val="nil"/>
              <w:bottom w:val="single" w:sz="4" w:space="0" w:color="auto"/>
              <w:right w:val="single" w:sz="4" w:space="0" w:color="auto"/>
            </w:tcBorders>
            <w:shd w:val="clear" w:color="auto" w:fill="auto"/>
            <w:noWrap/>
            <w:hideMark/>
          </w:tcPr>
          <w:p w14:paraId="2DED0C25"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OZOLU IELA 4</w:t>
            </w:r>
          </w:p>
        </w:tc>
        <w:tc>
          <w:tcPr>
            <w:tcW w:w="2409" w:type="dxa"/>
            <w:tcBorders>
              <w:top w:val="nil"/>
              <w:left w:val="nil"/>
              <w:bottom w:val="single" w:sz="4" w:space="0" w:color="auto"/>
              <w:right w:val="single" w:sz="4" w:space="0" w:color="auto"/>
            </w:tcBorders>
            <w:shd w:val="clear" w:color="auto" w:fill="auto"/>
            <w:noWrap/>
            <w:vAlign w:val="center"/>
            <w:hideMark/>
          </w:tcPr>
          <w:p w14:paraId="79F7BECE" w14:textId="77777777" w:rsidR="008E0419" w:rsidRPr="00484C3C" w:rsidRDefault="008E0419" w:rsidP="008E0419">
            <w:pPr>
              <w:rPr>
                <w:rFonts w:ascii="Arial" w:hAnsi="Arial" w:cs="Arial"/>
                <w:sz w:val="18"/>
                <w:szCs w:val="18"/>
              </w:rPr>
            </w:pPr>
            <w:r w:rsidRPr="00484C3C">
              <w:rPr>
                <w:rFonts w:ascii="Arial" w:hAnsi="Arial" w:cs="Arial"/>
                <w:sz w:val="18"/>
                <w:szCs w:val="18"/>
              </w:rPr>
              <w:t>7</w:t>
            </w:r>
          </w:p>
        </w:tc>
      </w:tr>
      <w:tr w:rsidR="008E0419" w:rsidRPr="00484C3C" w14:paraId="0EB874F4"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68B1D016"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48</w:t>
            </w:r>
          </w:p>
        </w:tc>
        <w:tc>
          <w:tcPr>
            <w:tcW w:w="6138" w:type="dxa"/>
            <w:tcBorders>
              <w:top w:val="nil"/>
              <w:left w:val="nil"/>
              <w:bottom w:val="single" w:sz="4" w:space="0" w:color="auto"/>
              <w:right w:val="single" w:sz="4" w:space="0" w:color="auto"/>
            </w:tcBorders>
            <w:shd w:val="clear" w:color="auto" w:fill="auto"/>
            <w:noWrap/>
            <w:hideMark/>
          </w:tcPr>
          <w:p w14:paraId="0888CB31"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OZOLU IELA 5</w:t>
            </w:r>
          </w:p>
        </w:tc>
        <w:tc>
          <w:tcPr>
            <w:tcW w:w="2409" w:type="dxa"/>
            <w:tcBorders>
              <w:top w:val="nil"/>
              <w:left w:val="nil"/>
              <w:bottom w:val="single" w:sz="4" w:space="0" w:color="auto"/>
              <w:right w:val="single" w:sz="4" w:space="0" w:color="auto"/>
            </w:tcBorders>
            <w:shd w:val="clear" w:color="auto" w:fill="auto"/>
            <w:noWrap/>
            <w:vAlign w:val="center"/>
            <w:hideMark/>
          </w:tcPr>
          <w:p w14:paraId="02E7B932"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0D1DC281"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56B7A8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49</w:t>
            </w:r>
          </w:p>
        </w:tc>
        <w:tc>
          <w:tcPr>
            <w:tcW w:w="6138" w:type="dxa"/>
            <w:tcBorders>
              <w:top w:val="nil"/>
              <w:left w:val="nil"/>
              <w:bottom w:val="single" w:sz="4" w:space="0" w:color="auto"/>
              <w:right w:val="single" w:sz="4" w:space="0" w:color="auto"/>
            </w:tcBorders>
            <w:shd w:val="clear" w:color="auto" w:fill="auto"/>
            <w:noWrap/>
            <w:hideMark/>
          </w:tcPr>
          <w:p w14:paraId="17494FC3"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OZOLU IELA 6</w:t>
            </w:r>
          </w:p>
        </w:tc>
        <w:tc>
          <w:tcPr>
            <w:tcW w:w="2409" w:type="dxa"/>
            <w:tcBorders>
              <w:top w:val="nil"/>
              <w:left w:val="nil"/>
              <w:bottom w:val="single" w:sz="4" w:space="0" w:color="auto"/>
              <w:right w:val="single" w:sz="4" w:space="0" w:color="auto"/>
            </w:tcBorders>
            <w:shd w:val="clear" w:color="auto" w:fill="auto"/>
            <w:noWrap/>
            <w:vAlign w:val="center"/>
            <w:hideMark/>
          </w:tcPr>
          <w:p w14:paraId="7285ABD3"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1C1FE493"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9BB8449"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50</w:t>
            </w:r>
          </w:p>
        </w:tc>
        <w:tc>
          <w:tcPr>
            <w:tcW w:w="6138" w:type="dxa"/>
            <w:tcBorders>
              <w:top w:val="nil"/>
              <w:left w:val="nil"/>
              <w:bottom w:val="single" w:sz="4" w:space="0" w:color="auto"/>
              <w:right w:val="single" w:sz="4" w:space="0" w:color="auto"/>
            </w:tcBorders>
            <w:shd w:val="clear" w:color="auto" w:fill="auto"/>
            <w:noWrap/>
            <w:hideMark/>
          </w:tcPr>
          <w:p w14:paraId="39CED1EA"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OZOLU IELA 7</w:t>
            </w:r>
          </w:p>
        </w:tc>
        <w:tc>
          <w:tcPr>
            <w:tcW w:w="2409" w:type="dxa"/>
            <w:tcBorders>
              <w:top w:val="nil"/>
              <w:left w:val="nil"/>
              <w:bottom w:val="single" w:sz="4" w:space="0" w:color="auto"/>
              <w:right w:val="single" w:sz="4" w:space="0" w:color="auto"/>
            </w:tcBorders>
            <w:shd w:val="clear" w:color="auto" w:fill="auto"/>
            <w:noWrap/>
            <w:vAlign w:val="center"/>
            <w:hideMark/>
          </w:tcPr>
          <w:p w14:paraId="4E57DF57"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7DA2478A"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E90985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51</w:t>
            </w:r>
          </w:p>
        </w:tc>
        <w:tc>
          <w:tcPr>
            <w:tcW w:w="6138" w:type="dxa"/>
            <w:tcBorders>
              <w:top w:val="nil"/>
              <w:left w:val="nil"/>
              <w:bottom w:val="single" w:sz="4" w:space="0" w:color="auto"/>
              <w:right w:val="single" w:sz="4" w:space="0" w:color="auto"/>
            </w:tcBorders>
            <w:shd w:val="clear" w:color="auto" w:fill="auto"/>
            <w:noWrap/>
            <w:hideMark/>
          </w:tcPr>
          <w:p w14:paraId="5C304F1D"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OZOLU IELA 9</w:t>
            </w:r>
          </w:p>
        </w:tc>
        <w:tc>
          <w:tcPr>
            <w:tcW w:w="2409" w:type="dxa"/>
            <w:tcBorders>
              <w:top w:val="nil"/>
              <w:left w:val="nil"/>
              <w:bottom w:val="single" w:sz="4" w:space="0" w:color="auto"/>
              <w:right w:val="single" w:sz="4" w:space="0" w:color="auto"/>
            </w:tcBorders>
            <w:shd w:val="clear" w:color="auto" w:fill="auto"/>
            <w:noWrap/>
            <w:vAlign w:val="center"/>
            <w:hideMark/>
          </w:tcPr>
          <w:p w14:paraId="4457F6C2"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0160DB12"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59F7BE2"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52</w:t>
            </w:r>
          </w:p>
        </w:tc>
        <w:tc>
          <w:tcPr>
            <w:tcW w:w="6138" w:type="dxa"/>
            <w:tcBorders>
              <w:top w:val="nil"/>
              <w:left w:val="nil"/>
              <w:bottom w:val="single" w:sz="4" w:space="0" w:color="auto"/>
              <w:right w:val="single" w:sz="4" w:space="0" w:color="auto"/>
            </w:tcBorders>
            <w:shd w:val="clear" w:color="auto" w:fill="auto"/>
            <w:noWrap/>
            <w:hideMark/>
          </w:tcPr>
          <w:p w14:paraId="62606597"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OZOLU IELA 11</w:t>
            </w:r>
          </w:p>
        </w:tc>
        <w:tc>
          <w:tcPr>
            <w:tcW w:w="2409" w:type="dxa"/>
            <w:tcBorders>
              <w:top w:val="nil"/>
              <w:left w:val="nil"/>
              <w:bottom w:val="single" w:sz="4" w:space="0" w:color="auto"/>
              <w:right w:val="single" w:sz="4" w:space="0" w:color="auto"/>
            </w:tcBorders>
            <w:shd w:val="clear" w:color="auto" w:fill="auto"/>
            <w:noWrap/>
            <w:vAlign w:val="center"/>
            <w:hideMark/>
          </w:tcPr>
          <w:p w14:paraId="27263F8D"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7C5DEEF4"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BC0E2A7"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53</w:t>
            </w:r>
          </w:p>
        </w:tc>
        <w:tc>
          <w:tcPr>
            <w:tcW w:w="6138" w:type="dxa"/>
            <w:tcBorders>
              <w:top w:val="nil"/>
              <w:left w:val="nil"/>
              <w:bottom w:val="single" w:sz="4" w:space="0" w:color="auto"/>
              <w:right w:val="single" w:sz="4" w:space="0" w:color="auto"/>
            </w:tcBorders>
            <w:shd w:val="clear" w:color="auto" w:fill="auto"/>
            <w:noWrap/>
            <w:hideMark/>
          </w:tcPr>
          <w:p w14:paraId="31C42BD0"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PIONIERU IELA 9</w:t>
            </w:r>
          </w:p>
        </w:tc>
        <w:tc>
          <w:tcPr>
            <w:tcW w:w="2409" w:type="dxa"/>
            <w:tcBorders>
              <w:top w:val="nil"/>
              <w:left w:val="nil"/>
              <w:bottom w:val="single" w:sz="4" w:space="0" w:color="auto"/>
              <w:right w:val="single" w:sz="4" w:space="0" w:color="auto"/>
            </w:tcBorders>
            <w:shd w:val="clear" w:color="auto" w:fill="auto"/>
            <w:noWrap/>
            <w:vAlign w:val="center"/>
            <w:hideMark/>
          </w:tcPr>
          <w:p w14:paraId="4DD1956A"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2090F0F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3AA4F29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54</w:t>
            </w:r>
          </w:p>
        </w:tc>
        <w:tc>
          <w:tcPr>
            <w:tcW w:w="6138" w:type="dxa"/>
            <w:tcBorders>
              <w:top w:val="nil"/>
              <w:left w:val="nil"/>
              <w:bottom w:val="single" w:sz="4" w:space="0" w:color="auto"/>
              <w:right w:val="single" w:sz="4" w:space="0" w:color="auto"/>
            </w:tcBorders>
            <w:shd w:val="clear" w:color="auto" w:fill="auto"/>
            <w:noWrap/>
            <w:hideMark/>
          </w:tcPr>
          <w:p w14:paraId="64FC4122"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PIONIERU IELA 10</w:t>
            </w:r>
          </w:p>
        </w:tc>
        <w:tc>
          <w:tcPr>
            <w:tcW w:w="2409" w:type="dxa"/>
            <w:tcBorders>
              <w:top w:val="nil"/>
              <w:left w:val="nil"/>
              <w:bottom w:val="single" w:sz="4" w:space="0" w:color="auto"/>
              <w:right w:val="single" w:sz="4" w:space="0" w:color="auto"/>
            </w:tcBorders>
            <w:shd w:val="clear" w:color="auto" w:fill="auto"/>
            <w:noWrap/>
            <w:vAlign w:val="center"/>
            <w:hideMark/>
          </w:tcPr>
          <w:p w14:paraId="3C5B95DC"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6B25A3E9"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378F79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55</w:t>
            </w:r>
          </w:p>
        </w:tc>
        <w:tc>
          <w:tcPr>
            <w:tcW w:w="6138" w:type="dxa"/>
            <w:tcBorders>
              <w:top w:val="nil"/>
              <w:left w:val="nil"/>
              <w:bottom w:val="single" w:sz="4" w:space="0" w:color="auto"/>
              <w:right w:val="single" w:sz="4" w:space="0" w:color="auto"/>
            </w:tcBorders>
            <w:shd w:val="clear" w:color="auto" w:fill="auto"/>
            <w:noWrap/>
            <w:hideMark/>
          </w:tcPr>
          <w:p w14:paraId="02C0319C"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PIONIERU IELA 11</w:t>
            </w:r>
          </w:p>
        </w:tc>
        <w:tc>
          <w:tcPr>
            <w:tcW w:w="2409" w:type="dxa"/>
            <w:tcBorders>
              <w:top w:val="nil"/>
              <w:left w:val="nil"/>
              <w:bottom w:val="single" w:sz="4" w:space="0" w:color="auto"/>
              <w:right w:val="single" w:sz="4" w:space="0" w:color="auto"/>
            </w:tcBorders>
            <w:shd w:val="clear" w:color="auto" w:fill="auto"/>
            <w:noWrap/>
            <w:vAlign w:val="center"/>
            <w:hideMark/>
          </w:tcPr>
          <w:p w14:paraId="223BCC9F"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0994B2DB"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E0E22AC"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56</w:t>
            </w:r>
          </w:p>
        </w:tc>
        <w:tc>
          <w:tcPr>
            <w:tcW w:w="6138" w:type="dxa"/>
            <w:tcBorders>
              <w:top w:val="nil"/>
              <w:left w:val="nil"/>
              <w:bottom w:val="single" w:sz="4" w:space="0" w:color="auto"/>
              <w:right w:val="single" w:sz="4" w:space="0" w:color="auto"/>
            </w:tcBorders>
            <w:shd w:val="clear" w:color="auto" w:fill="auto"/>
            <w:noWrap/>
            <w:hideMark/>
          </w:tcPr>
          <w:p w14:paraId="1F54F23C"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ROBEŽU IELA 19</w:t>
            </w:r>
          </w:p>
        </w:tc>
        <w:tc>
          <w:tcPr>
            <w:tcW w:w="2409" w:type="dxa"/>
            <w:tcBorders>
              <w:top w:val="nil"/>
              <w:left w:val="nil"/>
              <w:bottom w:val="single" w:sz="4" w:space="0" w:color="auto"/>
              <w:right w:val="single" w:sz="4" w:space="0" w:color="auto"/>
            </w:tcBorders>
            <w:shd w:val="clear" w:color="auto" w:fill="auto"/>
            <w:noWrap/>
            <w:vAlign w:val="bottom"/>
            <w:hideMark/>
          </w:tcPr>
          <w:p w14:paraId="18DDA1CB"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0AE0D9AC"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89E215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57</w:t>
            </w:r>
          </w:p>
        </w:tc>
        <w:tc>
          <w:tcPr>
            <w:tcW w:w="6138" w:type="dxa"/>
            <w:tcBorders>
              <w:top w:val="nil"/>
              <w:left w:val="nil"/>
              <w:bottom w:val="single" w:sz="4" w:space="0" w:color="auto"/>
              <w:right w:val="single" w:sz="4" w:space="0" w:color="auto"/>
            </w:tcBorders>
            <w:shd w:val="clear" w:color="auto" w:fill="auto"/>
            <w:noWrap/>
            <w:hideMark/>
          </w:tcPr>
          <w:p w14:paraId="5571359B" w14:textId="77777777" w:rsidR="008E0419" w:rsidRPr="00484C3C" w:rsidRDefault="008E0419" w:rsidP="008E0419">
            <w:pPr>
              <w:rPr>
                <w:rFonts w:ascii="Arial" w:hAnsi="Arial" w:cs="Arial"/>
                <w:strike/>
                <w:sz w:val="18"/>
                <w:szCs w:val="18"/>
              </w:rPr>
            </w:pPr>
            <w:r w:rsidRPr="00484C3C">
              <w:rPr>
                <w:rFonts w:ascii="Arial" w:hAnsi="Arial" w:cs="Arial"/>
                <w:strike/>
                <w:sz w:val="18"/>
                <w:szCs w:val="18"/>
              </w:rPr>
              <w:t>TALSU NOVADS, STENDE, ROBEŽU IELA 26</w:t>
            </w:r>
          </w:p>
        </w:tc>
        <w:tc>
          <w:tcPr>
            <w:tcW w:w="2409" w:type="dxa"/>
            <w:tcBorders>
              <w:top w:val="nil"/>
              <w:left w:val="nil"/>
              <w:bottom w:val="single" w:sz="4" w:space="0" w:color="auto"/>
              <w:right w:val="single" w:sz="4" w:space="0" w:color="auto"/>
            </w:tcBorders>
            <w:shd w:val="clear" w:color="auto" w:fill="auto"/>
            <w:noWrap/>
            <w:vAlign w:val="bottom"/>
            <w:hideMark/>
          </w:tcPr>
          <w:p w14:paraId="73226DF2"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5005836B"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6F0B5F97"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58</w:t>
            </w:r>
          </w:p>
        </w:tc>
        <w:tc>
          <w:tcPr>
            <w:tcW w:w="6138" w:type="dxa"/>
            <w:tcBorders>
              <w:top w:val="nil"/>
              <w:left w:val="nil"/>
              <w:bottom w:val="single" w:sz="4" w:space="0" w:color="auto"/>
              <w:right w:val="single" w:sz="4" w:space="0" w:color="auto"/>
            </w:tcBorders>
            <w:shd w:val="clear" w:color="auto" w:fill="auto"/>
            <w:noWrap/>
            <w:hideMark/>
          </w:tcPr>
          <w:p w14:paraId="225F2855" w14:textId="77777777" w:rsidR="008E0419" w:rsidRPr="00484C3C" w:rsidRDefault="008E0419" w:rsidP="008E0419">
            <w:pPr>
              <w:rPr>
                <w:rFonts w:ascii="Arial" w:hAnsi="Arial" w:cs="Arial"/>
                <w:strike/>
                <w:sz w:val="18"/>
                <w:szCs w:val="18"/>
              </w:rPr>
            </w:pPr>
            <w:r w:rsidRPr="00484C3C">
              <w:rPr>
                <w:rFonts w:ascii="Arial" w:hAnsi="Arial" w:cs="Arial"/>
                <w:strike/>
                <w:sz w:val="18"/>
                <w:szCs w:val="18"/>
              </w:rPr>
              <w:t>TALSU NOVADS, STENDE, ROBEŽU IELA 28</w:t>
            </w:r>
          </w:p>
        </w:tc>
        <w:tc>
          <w:tcPr>
            <w:tcW w:w="2409" w:type="dxa"/>
            <w:tcBorders>
              <w:top w:val="nil"/>
              <w:left w:val="nil"/>
              <w:bottom w:val="single" w:sz="4" w:space="0" w:color="auto"/>
              <w:right w:val="single" w:sz="4" w:space="0" w:color="auto"/>
            </w:tcBorders>
            <w:shd w:val="clear" w:color="auto" w:fill="auto"/>
            <w:noWrap/>
            <w:vAlign w:val="bottom"/>
            <w:hideMark/>
          </w:tcPr>
          <w:p w14:paraId="379AFDC0" w14:textId="77777777" w:rsidR="008E0419" w:rsidRPr="00484C3C" w:rsidRDefault="008E0419" w:rsidP="008E0419">
            <w:pPr>
              <w:rPr>
                <w:rFonts w:ascii="Arial" w:hAnsi="Arial" w:cs="Arial"/>
                <w:sz w:val="18"/>
                <w:szCs w:val="18"/>
              </w:rPr>
            </w:pPr>
            <w:r w:rsidRPr="00484C3C">
              <w:rPr>
                <w:rFonts w:ascii="Arial" w:hAnsi="Arial" w:cs="Arial"/>
                <w:sz w:val="18"/>
                <w:szCs w:val="18"/>
              </w:rPr>
              <w:t> </w:t>
            </w:r>
          </w:p>
        </w:tc>
      </w:tr>
      <w:tr w:rsidR="008E0419" w:rsidRPr="00484C3C" w14:paraId="6BD38683"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7E8F837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59</w:t>
            </w:r>
          </w:p>
        </w:tc>
        <w:tc>
          <w:tcPr>
            <w:tcW w:w="6138" w:type="dxa"/>
            <w:tcBorders>
              <w:top w:val="nil"/>
              <w:left w:val="nil"/>
              <w:bottom w:val="single" w:sz="4" w:space="0" w:color="auto"/>
              <w:right w:val="single" w:sz="4" w:space="0" w:color="auto"/>
            </w:tcBorders>
            <w:shd w:val="clear" w:color="auto" w:fill="auto"/>
            <w:noWrap/>
            <w:hideMark/>
          </w:tcPr>
          <w:p w14:paraId="62B2BBFA"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3</w:t>
            </w:r>
          </w:p>
        </w:tc>
        <w:tc>
          <w:tcPr>
            <w:tcW w:w="2409" w:type="dxa"/>
            <w:tcBorders>
              <w:top w:val="nil"/>
              <w:left w:val="nil"/>
              <w:bottom w:val="single" w:sz="4" w:space="0" w:color="auto"/>
              <w:right w:val="single" w:sz="4" w:space="0" w:color="auto"/>
            </w:tcBorders>
            <w:shd w:val="clear" w:color="auto" w:fill="auto"/>
            <w:noWrap/>
            <w:vAlign w:val="bottom"/>
            <w:hideMark/>
          </w:tcPr>
          <w:p w14:paraId="7DE2408E"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16192DA3"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CDC4468"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60</w:t>
            </w:r>
          </w:p>
        </w:tc>
        <w:tc>
          <w:tcPr>
            <w:tcW w:w="6138" w:type="dxa"/>
            <w:tcBorders>
              <w:top w:val="nil"/>
              <w:left w:val="nil"/>
              <w:bottom w:val="single" w:sz="4" w:space="0" w:color="auto"/>
              <w:right w:val="single" w:sz="4" w:space="0" w:color="auto"/>
            </w:tcBorders>
            <w:shd w:val="clear" w:color="auto" w:fill="auto"/>
            <w:noWrap/>
            <w:hideMark/>
          </w:tcPr>
          <w:p w14:paraId="19390427"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4</w:t>
            </w:r>
          </w:p>
        </w:tc>
        <w:tc>
          <w:tcPr>
            <w:tcW w:w="2409" w:type="dxa"/>
            <w:tcBorders>
              <w:top w:val="nil"/>
              <w:left w:val="nil"/>
              <w:bottom w:val="single" w:sz="4" w:space="0" w:color="auto"/>
              <w:right w:val="single" w:sz="4" w:space="0" w:color="auto"/>
            </w:tcBorders>
            <w:shd w:val="clear" w:color="auto" w:fill="auto"/>
            <w:noWrap/>
            <w:vAlign w:val="bottom"/>
            <w:hideMark/>
          </w:tcPr>
          <w:p w14:paraId="3B6112C0"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56E871E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EF8908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61</w:t>
            </w:r>
          </w:p>
        </w:tc>
        <w:tc>
          <w:tcPr>
            <w:tcW w:w="6138" w:type="dxa"/>
            <w:tcBorders>
              <w:top w:val="nil"/>
              <w:left w:val="nil"/>
              <w:bottom w:val="single" w:sz="4" w:space="0" w:color="auto"/>
              <w:right w:val="single" w:sz="4" w:space="0" w:color="auto"/>
            </w:tcBorders>
            <w:shd w:val="clear" w:color="auto" w:fill="auto"/>
            <w:noWrap/>
            <w:hideMark/>
          </w:tcPr>
          <w:p w14:paraId="00CE0588"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5</w:t>
            </w:r>
          </w:p>
        </w:tc>
        <w:tc>
          <w:tcPr>
            <w:tcW w:w="2409" w:type="dxa"/>
            <w:tcBorders>
              <w:top w:val="nil"/>
              <w:left w:val="nil"/>
              <w:bottom w:val="single" w:sz="4" w:space="0" w:color="auto"/>
              <w:right w:val="single" w:sz="4" w:space="0" w:color="auto"/>
            </w:tcBorders>
            <w:shd w:val="clear" w:color="auto" w:fill="auto"/>
            <w:noWrap/>
            <w:vAlign w:val="bottom"/>
            <w:hideMark/>
          </w:tcPr>
          <w:p w14:paraId="7AB6EE7F"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70415CE6"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E66825C"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62</w:t>
            </w:r>
          </w:p>
        </w:tc>
        <w:tc>
          <w:tcPr>
            <w:tcW w:w="6138" w:type="dxa"/>
            <w:tcBorders>
              <w:top w:val="nil"/>
              <w:left w:val="nil"/>
              <w:bottom w:val="single" w:sz="4" w:space="0" w:color="auto"/>
              <w:right w:val="single" w:sz="4" w:space="0" w:color="auto"/>
            </w:tcBorders>
            <w:shd w:val="clear" w:color="auto" w:fill="auto"/>
            <w:noWrap/>
            <w:hideMark/>
          </w:tcPr>
          <w:p w14:paraId="2DA3DC4A"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6</w:t>
            </w:r>
          </w:p>
        </w:tc>
        <w:tc>
          <w:tcPr>
            <w:tcW w:w="2409" w:type="dxa"/>
            <w:tcBorders>
              <w:top w:val="nil"/>
              <w:left w:val="nil"/>
              <w:bottom w:val="single" w:sz="4" w:space="0" w:color="auto"/>
              <w:right w:val="single" w:sz="4" w:space="0" w:color="auto"/>
            </w:tcBorders>
            <w:shd w:val="clear" w:color="auto" w:fill="auto"/>
            <w:noWrap/>
            <w:vAlign w:val="bottom"/>
            <w:hideMark/>
          </w:tcPr>
          <w:p w14:paraId="0246C6B2"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1ACC4E3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695D347"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63</w:t>
            </w:r>
          </w:p>
        </w:tc>
        <w:tc>
          <w:tcPr>
            <w:tcW w:w="6138" w:type="dxa"/>
            <w:tcBorders>
              <w:top w:val="nil"/>
              <w:left w:val="nil"/>
              <w:bottom w:val="single" w:sz="4" w:space="0" w:color="auto"/>
              <w:right w:val="single" w:sz="4" w:space="0" w:color="auto"/>
            </w:tcBorders>
            <w:shd w:val="clear" w:color="auto" w:fill="auto"/>
            <w:noWrap/>
            <w:hideMark/>
          </w:tcPr>
          <w:p w14:paraId="0CD70E9B"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7</w:t>
            </w:r>
          </w:p>
        </w:tc>
        <w:tc>
          <w:tcPr>
            <w:tcW w:w="2409" w:type="dxa"/>
            <w:tcBorders>
              <w:top w:val="nil"/>
              <w:left w:val="nil"/>
              <w:bottom w:val="single" w:sz="4" w:space="0" w:color="auto"/>
              <w:right w:val="single" w:sz="4" w:space="0" w:color="auto"/>
            </w:tcBorders>
            <w:shd w:val="clear" w:color="auto" w:fill="auto"/>
            <w:noWrap/>
            <w:vAlign w:val="bottom"/>
            <w:hideMark/>
          </w:tcPr>
          <w:p w14:paraId="3158128C" w14:textId="77777777" w:rsidR="008E0419" w:rsidRPr="00484C3C" w:rsidRDefault="008E0419" w:rsidP="008E0419">
            <w:pPr>
              <w:rPr>
                <w:rFonts w:ascii="Arial" w:hAnsi="Arial" w:cs="Arial"/>
                <w:sz w:val="18"/>
                <w:szCs w:val="18"/>
              </w:rPr>
            </w:pPr>
            <w:r w:rsidRPr="00484C3C">
              <w:rPr>
                <w:rFonts w:ascii="Arial" w:hAnsi="Arial" w:cs="Arial"/>
                <w:sz w:val="18"/>
                <w:szCs w:val="18"/>
              </w:rPr>
              <w:t>6</w:t>
            </w:r>
          </w:p>
        </w:tc>
      </w:tr>
      <w:tr w:rsidR="008E0419" w:rsidRPr="00484C3C" w14:paraId="00EE8EA9"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AE16727"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64</w:t>
            </w:r>
          </w:p>
        </w:tc>
        <w:tc>
          <w:tcPr>
            <w:tcW w:w="6138" w:type="dxa"/>
            <w:tcBorders>
              <w:top w:val="nil"/>
              <w:left w:val="nil"/>
              <w:bottom w:val="single" w:sz="4" w:space="0" w:color="auto"/>
              <w:right w:val="single" w:sz="4" w:space="0" w:color="auto"/>
            </w:tcBorders>
            <w:shd w:val="clear" w:color="auto" w:fill="auto"/>
            <w:noWrap/>
            <w:hideMark/>
          </w:tcPr>
          <w:p w14:paraId="243F0E79"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8</w:t>
            </w:r>
          </w:p>
        </w:tc>
        <w:tc>
          <w:tcPr>
            <w:tcW w:w="2409" w:type="dxa"/>
            <w:tcBorders>
              <w:top w:val="nil"/>
              <w:left w:val="nil"/>
              <w:bottom w:val="single" w:sz="4" w:space="0" w:color="auto"/>
              <w:right w:val="single" w:sz="4" w:space="0" w:color="auto"/>
            </w:tcBorders>
            <w:shd w:val="clear" w:color="auto" w:fill="auto"/>
            <w:noWrap/>
            <w:vAlign w:val="bottom"/>
            <w:hideMark/>
          </w:tcPr>
          <w:p w14:paraId="221B007D"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6396ABB0"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AE3954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65</w:t>
            </w:r>
          </w:p>
        </w:tc>
        <w:tc>
          <w:tcPr>
            <w:tcW w:w="6138" w:type="dxa"/>
            <w:tcBorders>
              <w:top w:val="nil"/>
              <w:left w:val="nil"/>
              <w:bottom w:val="single" w:sz="4" w:space="0" w:color="auto"/>
              <w:right w:val="single" w:sz="4" w:space="0" w:color="auto"/>
            </w:tcBorders>
            <w:shd w:val="clear" w:color="auto" w:fill="auto"/>
            <w:noWrap/>
            <w:hideMark/>
          </w:tcPr>
          <w:p w14:paraId="67E395BF"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9</w:t>
            </w:r>
          </w:p>
        </w:tc>
        <w:tc>
          <w:tcPr>
            <w:tcW w:w="2409" w:type="dxa"/>
            <w:tcBorders>
              <w:top w:val="nil"/>
              <w:left w:val="nil"/>
              <w:bottom w:val="single" w:sz="4" w:space="0" w:color="auto"/>
              <w:right w:val="single" w:sz="4" w:space="0" w:color="auto"/>
            </w:tcBorders>
            <w:shd w:val="clear" w:color="auto" w:fill="auto"/>
            <w:noWrap/>
            <w:vAlign w:val="bottom"/>
            <w:hideMark/>
          </w:tcPr>
          <w:p w14:paraId="20F49F79"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5A73A026"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6456AC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66</w:t>
            </w:r>
          </w:p>
        </w:tc>
        <w:tc>
          <w:tcPr>
            <w:tcW w:w="6138" w:type="dxa"/>
            <w:tcBorders>
              <w:top w:val="nil"/>
              <w:left w:val="nil"/>
              <w:bottom w:val="single" w:sz="4" w:space="0" w:color="auto"/>
              <w:right w:val="single" w:sz="4" w:space="0" w:color="auto"/>
            </w:tcBorders>
            <w:shd w:val="clear" w:color="auto" w:fill="auto"/>
            <w:noWrap/>
            <w:hideMark/>
          </w:tcPr>
          <w:p w14:paraId="501D7CED"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10</w:t>
            </w:r>
          </w:p>
        </w:tc>
        <w:tc>
          <w:tcPr>
            <w:tcW w:w="2409" w:type="dxa"/>
            <w:tcBorders>
              <w:top w:val="nil"/>
              <w:left w:val="nil"/>
              <w:bottom w:val="single" w:sz="4" w:space="0" w:color="auto"/>
              <w:right w:val="single" w:sz="4" w:space="0" w:color="auto"/>
            </w:tcBorders>
            <w:shd w:val="clear" w:color="auto" w:fill="auto"/>
            <w:noWrap/>
            <w:vAlign w:val="bottom"/>
            <w:hideMark/>
          </w:tcPr>
          <w:p w14:paraId="164E71E2"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0537FC5B"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0D3C2B9"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67</w:t>
            </w:r>
          </w:p>
        </w:tc>
        <w:tc>
          <w:tcPr>
            <w:tcW w:w="6138" w:type="dxa"/>
            <w:tcBorders>
              <w:top w:val="nil"/>
              <w:left w:val="nil"/>
              <w:bottom w:val="single" w:sz="4" w:space="0" w:color="auto"/>
              <w:right w:val="single" w:sz="4" w:space="0" w:color="auto"/>
            </w:tcBorders>
            <w:shd w:val="clear" w:color="auto" w:fill="auto"/>
            <w:noWrap/>
            <w:hideMark/>
          </w:tcPr>
          <w:p w14:paraId="76E202C7"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11</w:t>
            </w:r>
          </w:p>
        </w:tc>
        <w:tc>
          <w:tcPr>
            <w:tcW w:w="2409" w:type="dxa"/>
            <w:tcBorders>
              <w:top w:val="nil"/>
              <w:left w:val="nil"/>
              <w:bottom w:val="single" w:sz="4" w:space="0" w:color="auto"/>
              <w:right w:val="single" w:sz="4" w:space="0" w:color="auto"/>
            </w:tcBorders>
            <w:shd w:val="clear" w:color="auto" w:fill="auto"/>
            <w:noWrap/>
            <w:vAlign w:val="bottom"/>
            <w:hideMark/>
          </w:tcPr>
          <w:p w14:paraId="579188BF"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724210A0"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FD8D0E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68</w:t>
            </w:r>
          </w:p>
        </w:tc>
        <w:tc>
          <w:tcPr>
            <w:tcW w:w="6138" w:type="dxa"/>
            <w:tcBorders>
              <w:top w:val="nil"/>
              <w:left w:val="nil"/>
              <w:bottom w:val="single" w:sz="4" w:space="0" w:color="auto"/>
              <w:right w:val="single" w:sz="4" w:space="0" w:color="auto"/>
            </w:tcBorders>
            <w:shd w:val="clear" w:color="auto" w:fill="auto"/>
            <w:noWrap/>
            <w:hideMark/>
          </w:tcPr>
          <w:p w14:paraId="4BD3F1D5"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12</w:t>
            </w:r>
          </w:p>
        </w:tc>
        <w:tc>
          <w:tcPr>
            <w:tcW w:w="2409" w:type="dxa"/>
            <w:tcBorders>
              <w:top w:val="nil"/>
              <w:left w:val="nil"/>
              <w:bottom w:val="single" w:sz="4" w:space="0" w:color="auto"/>
              <w:right w:val="single" w:sz="4" w:space="0" w:color="auto"/>
            </w:tcBorders>
            <w:shd w:val="clear" w:color="auto" w:fill="auto"/>
            <w:noWrap/>
            <w:vAlign w:val="bottom"/>
            <w:hideMark/>
          </w:tcPr>
          <w:p w14:paraId="1CF15B23"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22C22C96"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6B84ABD4"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69</w:t>
            </w:r>
          </w:p>
        </w:tc>
        <w:tc>
          <w:tcPr>
            <w:tcW w:w="6138" w:type="dxa"/>
            <w:tcBorders>
              <w:top w:val="nil"/>
              <w:left w:val="nil"/>
              <w:bottom w:val="single" w:sz="4" w:space="0" w:color="auto"/>
              <w:right w:val="single" w:sz="4" w:space="0" w:color="auto"/>
            </w:tcBorders>
            <w:shd w:val="clear" w:color="auto" w:fill="auto"/>
            <w:noWrap/>
            <w:hideMark/>
          </w:tcPr>
          <w:p w14:paraId="5BC0DED2"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13</w:t>
            </w:r>
          </w:p>
        </w:tc>
        <w:tc>
          <w:tcPr>
            <w:tcW w:w="2409" w:type="dxa"/>
            <w:tcBorders>
              <w:top w:val="nil"/>
              <w:left w:val="nil"/>
              <w:bottom w:val="single" w:sz="4" w:space="0" w:color="auto"/>
              <w:right w:val="single" w:sz="4" w:space="0" w:color="auto"/>
            </w:tcBorders>
            <w:shd w:val="clear" w:color="auto" w:fill="auto"/>
            <w:noWrap/>
            <w:vAlign w:val="bottom"/>
            <w:hideMark/>
          </w:tcPr>
          <w:p w14:paraId="11311368"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36BF0980"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E354BF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70</w:t>
            </w:r>
          </w:p>
        </w:tc>
        <w:tc>
          <w:tcPr>
            <w:tcW w:w="6138" w:type="dxa"/>
            <w:tcBorders>
              <w:top w:val="nil"/>
              <w:left w:val="nil"/>
              <w:bottom w:val="single" w:sz="4" w:space="0" w:color="auto"/>
              <w:right w:val="single" w:sz="4" w:space="0" w:color="auto"/>
            </w:tcBorders>
            <w:shd w:val="clear" w:color="auto" w:fill="auto"/>
            <w:noWrap/>
            <w:hideMark/>
          </w:tcPr>
          <w:p w14:paraId="2DB0E60E"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14</w:t>
            </w:r>
          </w:p>
        </w:tc>
        <w:tc>
          <w:tcPr>
            <w:tcW w:w="2409" w:type="dxa"/>
            <w:tcBorders>
              <w:top w:val="nil"/>
              <w:left w:val="nil"/>
              <w:bottom w:val="single" w:sz="4" w:space="0" w:color="auto"/>
              <w:right w:val="single" w:sz="4" w:space="0" w:color="auto"/>
            </w:tcBorders>
            <w:shd w:val="clear" w:color="auto" w:fill="auto"/>
            <w:noWrap/>
            <w:vAlign w:val="bottom"/>
            <w:hideMark/>
          </w:tcPr>
          <w:p w14:paraId="767662F3"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44A57252"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9DC4BD7"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71</w:t>
            </w:r>
          </w:p>
        </w:tc>
        <w:tc>
          <w:tcPr>
            <w:tcW w:w="6138" w:type="dxa"/>
            <w:tcBorders>
              <w:top w:val="nil"/>
              <w:left w:val="nil"/>
              <w:bottom w:val="single" w:sz="4" w:space="0" w:color="auto"/>
              <w:right w:val="single" w:sz="4" w:space="0" w:color="auto"/>
            </w:tcBorders>
            <w:shd w:val="clear" w:color="auto" w:fill="auto"/>
            <w:noWrap/>
            <w:hideMark/>
          </w:tcPr>
          <w:p w14:paraId="735656DC"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15</w:t>
            </w:r>
          </w:p>
        </w:tc>
        <w:tc>
          <w:tcPr>
            <w:tcW w:w="2409" w:type="dxa"/>
            <w:tcBorders>
              <w:top w:val="nil"/>
              <w:left w:val="nil"/>
              <w:bottom w:val="single" w:sz="4" w:space="0" w:color="auto"/>
              <w:right w:val="single" w:sz="4" w:space="0" w:color="auto"/>
            </w:tcBorders>
            <w:shd w:val="clear" w:color="auto" w:fill="auto"/>
            <w:noWrap/>
            <w:vAlign w:val="bottom"/>
            <w:hideMark/>
          </w:tcPr>
          <w:p w14:paraId="524F3B5E" w14:textId="77777777" w:rsidR="008E0419" w:rsidRPr="00484C3C" w:rsidRDefault="008E0419" w:rsidP="008E0419">
            <w:pPr>
              <w:rPr>
                <w:rFonts w:ascii="Arial" w:hAnsi="Arial" w:cs="Arial"/>
                <w:sz w:val="18"/>
                <w:szCs w:val="18"/>
              </w:rPr>
            </w:pPr>
            <w:r w:rsidRPr="00484C3C">
              <w:rPr>
                <w:rFonts w:ascii="Arial" w:hAnsi="Arial" w:cs="Arial"/>
                <w:sz w:val="18"/>
                <w:szCs w:val="18"/>
              </w:rPr>
              <w:t>8</w:t>
            </w:r>
          </w:p>
        </w:tc>
      </w:tr>
      <w:tr w:rsidR="008E0419" w:rsidRPr="00484C3C" w14:paraId="78C7B372"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A1F8038"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72</w:t>
            </w:r>
          </w:p>
        </w:tc>
        <w:tc>
          <w:tcPr>
            <w:tcW w:w="6138" w:type="dxa"/>
            <w:tcBorders>
              <w:top w:val="nil"/>
              <w:left w:val="nil"/>
              <w:bottom w:val="single" w:sz="4" w:space="0" w:color="auto"/>
              <w:right w:val="single" w:sz="4" w:space="0" w:color="auto"/>
            </w:tcBorders>
            <w:shd w:val="clear" w:color="auto" w:fill="auto"/>
            <w:noWrap/>
            <w:hideMark/>
          </w:tcPr>
          <w:p w14:paraId="4586A24F"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16</w:t>
            </w:r>
          </w:p>
        </w:tc>
        <w:tc>
          <w:tcPr>
            <w:tcW w:w="2409" w:type="dxa"/>
            <w:tcBorders>
              <w:top w:val="nil"/>
              <w:left w:val="nil"/>
              <w:bottom w:val="single" w:sz="4" w:space="0" w:color="auto"/>
              <w:right w:val="single" w:sz="4" w:space="0" w:color="auto"/>
            </w:tcBorders>
            <w:shd w:val="clear" w:color="auto" w:fill="auto"/>
            <w:noWrap/>
            <w:vAlign w:val="bottom"/>
            <w:hideMark/>
          </w:tcPr>
          <w:p w14:paraId="590D92DB"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58C59160"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03C1F17"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73</w:t>
            </w:r>
          </w:p>
        </w:tc>
        <w:tc>
          <w:tcPr>
            <w:tcW w:w="6138" w:type="dxa"/>
            <w:tcBorders>
              <w:top w:val="nil"/>
              <w:left w:val="nil"/>
              <w:bottom w:val="single" w:sz="4" w:space="0" w:color="auto"/>
              <w:right w:val="single" w:sz="4" w:space="0" w:color="auto"/>
            </w:tcBorders>
            <w:shd w:val="clear" w:color="auto" w:fill="auto"/>
            <w:noWrap/>
            <w:hideMark/>
          </w:tcPr>
          <w:p w14:paraId="3D8186CE"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17</w:t>
            </w:r>
          </w:p>
        </w:tc>
        <w:tc>
          <w:tcPr>
            <w:tcW w:w="2409" w:type="dxa"/>
            <w:tcBorders>
              <w:top w:val="nil"/>
              <w:left w:val="nil"/>
              <w:bottom w:val="single" w:sz="4" w:space="0" w:color="auto"/>
              <w:right w:val="single" w:sz="4" w:space="0" w:color="auto"/>
            </w:tcBorders>
            <w:shd w:val="clear" w:color="auto" w:fill="auto"/>
            <w:noWrap/>
            <w:vAlign w:val="bottom"/>
            <w:hideMark/>
          </w:tcPr>
          <w:p w14:paraId="2D1D5152"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55B892D4"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E6700DE"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74</w:t>
            </w:r>
          </w:p>
        </w:tc>
        <w:tc>
          <w:tcPr>
            <w:tcW w:w="6138" w:type="dxa"/>
            <w:tcBorders>
              <w:top w:val="nil"/>
              <w:left w:val="nil"/>
              <w:bottom w:val="single" w:sz="4" w:space="0" w:color="auto"/>
              <w:right w:val="single" w:sz="4" w:space="0" w:color="auto"/>
            </w:tcBorders>
            <w:shd w:val="clear" w:color="auto" w:fill="auto"/>
            <w:noWrap/>
            <w:hideMark/>
          </w:tcPr>
          <w:p w14:paraId="40991B31"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18</w:t>
            </w:r>
          </w:p>
        </w:tc>
        <w:tc>
          <w:tcPr>
            <w:tcW w:w="2409" w:type="dxa"/>
            <w:tcBorders>
              <w:top w:val="nil"/>
              <w:left w:val="nil"/>
              <w:bottom w:val="single" w:sz="4" w:space="0" w:color="auto"/>
              <w:right w:val="single" w:sz="4" w:space="0" w:color="auto"/>
            </w:tcBorders>
            <w:shd w:val="clear" w:color="auto" w:fill="auto"/>
            <w:noWrap/>
            <w:vAlign w:val="bottom"/>
            <w:hideMark/>
          </w:tcPr>
          <w:p w14:paraId="4CB4F8C6"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2EEC8BA8"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4E5B31F"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75</w:t>
            </w:r>
          </w:p>
        </w:tc>
        <w:tc>
          <w:tcPr>
            <w:tcW w:w="6138" w:type="dxa"/>
            <w:tcBorders>
              <w:top w:val="nil"/>
              <w:left w:val="nil"/>
              <w:bottom w:val="single" w:sz="4" w:space="0" w:color="auto"/>
              <w:right w:val="single" w:sz="4" w:space="0" w:color="auto"/>
            </w:tcBorders>
            <w:shd w:val="clear" w:color="auto" w:fill="auto"/>
            <w:noWrap/>
            <w:hideMark/>
          </w:tcPr>
          <w:p w14:paraId="1B157984"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19</w:t>
            </w:r>
          </w:p>
        </w:tc>
        <w:tc>
          <w:tcPr>
            <w:tcW w:w="2409" w:type="dxa"/>
            <w:tcBorders>
              <w:top w:val="nil"/>
              <w:left w:val="nil"/>
              <w:bottom w:val="single" w:sz="4" w:space="0" w:color="auto"/>
              <w:right w:val="single" w:sz="4" w:space="0" w:color="auto"/>
            </w:tcBorders>
            <w:shd w:val="clear" w:color="auto" w:fill="auto"/>
            <w:noWrap/>
            <w:vAlign w:val="bottom"/>
            <w:hideMark/>
          </w:tcPr>
          <w:p w14:paraId="21E37AD9"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6BC626D5"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3B6880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76</w:t>
            </w:r>
          </w:p>
        </w:tc>
        <w:tc>
          <w:tcPr>
            <w:tcW w:w="6138" w:type="dxa"/>
            <w:tcBorders>
              <w:top w:val="nil"/>
              <w:left w:val="nil"/>
              <w:bottom w:val="single" w:sz="4" w:space="0" w:color="auto"/>
              <w:right w:val="single" w:sz="4" w:space="0" w:color="auto"/>
            </w:tcBorders>
            <w:shd w:val="clear" w:color="auto" w:fill="auto"/>
            <w:noWrap/>
            <w:hideMark/>
          </w:tcPr>
          <w:p w14:paraId="4C8DE9EF"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20</w:t>
            </w:r>
          </w:p>
        </w:tc>
        <w:tc>
          <w:tcPr>
            <w:tcW w:w="2409" w:type="dxa"/>
            <w:tcBorders>
              <w:top w:val="nil"/>
              <w:left w:val="nil"/>
              <w:bottom w:val="single" w:sz="4" w:space="0" w:color="auto"/>
              <w:right w:val="single" w:sz="4" w:space="0" w:color="auto"/>
            </w:tcBorders>
            <w:shd w:val="clear" w:color="auto" w:fill="auto"/>
            <w:noWrap/>
            <w:vAlign w:val="bottom"/>
            <w:hideMark/>
          </w:tcPr>
          <w:p w14:paraId="7B544ACA"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54124A90"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BCCB889"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77</w:t>
            </w:r>
          </w:p>
        </w:tc>
        <w:tc>
          <w:tcPr>
            <w:tcW w:w="6138" w:type="dxa"/>
            <w:tcBorders>
              <w:top w:val="nil"/>
              <w:left w:val="nil"/>
              <w:bottom w:val="single" w:sz="4" w:space="0" w:color="auto"/>
              <w:right w:val="single" w:sz="4" w:space="0" w:color="auto"/>
            </w:tcBorders>
            <w:shd w:val="clear" w:color="auto" w:fill="auto"/>
            <w:noWrap/>
            <w:hideMark/>
          </w:tcPr>
          <w:p w14:paraId="67D01CAF"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22</w:t>
            </w:r>
          </w:p>
        </w:tc>
        <w:tc>
          <w:tcPr>
            <w:tcW w:w="2409" w:type="dxa"/>
            <w:tcBorders>
              <w:top w:val="nil"/>
              <w:left w:val="nil"/>
              <w:bottom w:val="single" w:sz="4" w:space="0" w:color="auto"/>
              <w:right w:val="single" w:sz="4" w:space="0" w:color="auto"/>
            </w:tcBorders>
            <w:shd w:val="clear" w:color="auto" w:fill="auto"/>
            <w:noWrap/>
            <w:vAlign w:val="bottom"/>
            <w:hideMark/>
          </w:tcPr>
          <w:p w14:paraId="35E95944"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26B9ACDD"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CC34D61"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78</w:t>
            </w:r>
          </w:p>
        </w:tc>
        <w:tc>
          <w:tcPr>
            <w:tcW w:w="6138" w:type="dxa"/>
            <w:tcBorders>
              <w:top w:val="nil"/>
              <w:left w:val="nil"/>
              <w:bottom w:val="single" w:sz="4" w:space="0" w:color="auto"/>
              <w:right w:val="single" w:sz="4" w:space="0" w:color="auto"/>
            </w:tcBorders>
            <w:shd w:val="clear" w:color="auto" w:fill="auto"/>
            <w:noWrap/>
            <w:hideMark/>
          </w:tcPr>
          <w:p w14:paraId="4B7C5EA0"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24</w:t>
            </w:r>
          </w:p>
        </w:tc>
        <w:tc>
          <w:tcPr>
            <w:tcW w:w="2409" w:type="dxa"/>
            <w:tcBorders>
              <w:top w:val="nil"/>
              <w:left w:val="nil"/>
              <w:bottom w:val="single" w:sz="4" w:space="0" w:color="auto"/>
              <w:right w:val="single" w:sz="4" w:space="0" w:color="auto"/>
            </w:tcBorders>
            <w:shd w:val="clear" w:color="auto" w:fill="auto"/>
            <w:noWrap/>
            <w:vAlign w:val="center"/>
            <w:hideMark/>
          </w:tcPr>
          <w:p w14:paraId="7D46F889" w14:textId="77777777" w:rsidR="008E0419" w:rsidRPr="00484C3C" w:rsidRDefault="008E0419" w:rsidP="008E0419">
            <w:pPr>
              <w:rPr>
                <w:rFonts w:ascii="Arial" w:hAnsi="Arial" w:cs="Arial"/>
                <w:sz w:val="18"/>
                <w:szCs w:val="18"/>
              </w:rPr>
            </w:pPr>
            <w:r w:rsidRPr="00484C3C">
              <w:rPr>
                <w:rFonts w:ascii="Arial" w:hAnsi="Arial" w:cs="Arial"/>
                <w:sz w:val="18"/>
                <w:szCs w:val="18"/>
              </w:rPr>
              <w:t>10</w:t>
            </w:r>
          </w:p>
        </w:tc>
      </w:tr>
      <w:tr w:rsidR="008E0419" w:rsidRPr="00484C3C" w14:paraId="383A1BA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3C294EF6"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lastRenderedPageBreak/>
              <w:t>79</w:t>
            </w:r>
          </w:p>
        </w:tc>
        <w:tc>
          <w:tcPr>
            <w:tcW w:w="6138" w:type="dxa"/>
            <w:tcBorders>
              <w:top w:val="nil"/>
              <w:left w:val="nil"/>
              <w:bottom w:val="single" w:sz="4" w:space="0" w:color="auto"/>
              <w:right w:val="single" w:sz="4" w:space="0" w:color="auto"/>
            </w:tcBorders>
            <w:shd w:val="clear" w:color="auto" w:fill="auto"/>
            <w:noWrap/>
            <w:hideMark/>
          </w:tcPr>
          <w:p w14:paraId="17C70172"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ROŽU IELA 26</w:t>
            </w:r>
          </w:p>
        </w:tc>
        <w:tc>
          <w:tcPr>
            <w:tcW w:w="2409" w:type="dxa"/>
            <w:tcBorders>
              <w:top w:val="nil"/>
              <w:left w:val="nil"/>
              <w:bottom w:val="single" w:sz="4" w:space="0" w:color="auto"/>
              <w:right w:val="single" w:sz="4" w:space="0" w:color="auto"/>
            </w:tcBorders>
            <w:shd w:val="clear" w:color="auto" w:fill="auto"/>
            <w:noWrap/>
            <w:vAlign w:val="center"/>
            <w:hideMark/>
          </w:tcPr>
          <w:p w14:paraId="488F303B"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55CD8A2C"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843B5CE"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80</w:t>
            </w:r>
          </w:p>
        </w:tc>
        <w:tc>
          <w:tcPr>
            <w:tcW w:w="6138" w:type="dxa"/>
            <w:tcBorders>
              <w:top w:val="nil"/>
              <w:left w:val="nil"/>
              <w:bottom w:val="single" w:sz="4" w:space="0" w:color="auto"/>
              <w:right w:val="single" w:sz="4" w:space="0" w:color="auto"/>
            </w:tcBorders>
            <w:shd w:val="clear" w:color="auto" w:fill="auto"/>
            <w:noWrap/>
            <w:hideMark/>
          </w:tcPr>
          <w:p w14:paraId="48A25509"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SAULES IELA 14</w:t>
            </w:r>
          </w:p>
        </w:tc>
        <w:tc>
          <w:tcPr>
            <w:tcW w:w="2409" w:type="dxa"/>
            <w:tcBorders>
              <w:top w:val="nil"/>
              <w:left w:val="nil"/>
              <w:bottom w:val="single" w:sz="4" w:space="0" w:color="auto"/>
              <w:right w:val="single" w:sz="4" w:space="0" w:color="auto"/>
            </w:tcBorders>
            <w:shd w:val="clear" w:color="auto" w:fill="auto"/>
            <w:noWrap/>
            <w:vAlign w:val="center"/>
            <w:hideMark/>
          </w:tcPr>
          <w:p w14:paraId="16A512C3"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3ECB6E9C"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93A90D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81</w:t>
            </w:r>
          </w:p>
        </w:tc>
        <w:tc>
          <w:tcPr>
            <w:tcW w:w="6138" w:type="dxa"/>
            <w:tcBorders>
              <w:top w:val="nil"/>
              <w:left w:val="nil"/>
              <w:bottom w:val="single" w:sz="4" w:space="0" w:color="auto"/>
              <w:right w:val="single" w:sz="4" w:space="0" w:color="auto"/>
            </w:tcBorders>
            <w:shd w:val="clear" w:color="auto" w:fill="auto"/>
            <w:noWrap/>
            <w:hideMark/>
          </w:tcPr>
          <w:p w14:paraId="66D2DC7F"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SAULES IELA 15</w:t>
            </w:r>
          </w:p>
        </w:tc>
        <w:tc>
          <w:tcPr>
            <w:tcW w:w="2409" w:type="dxa"/>
            <w:tcBorders>
              <w:top w:val="nil"/>
              <w:left w:val="nil"/>
              <w:bottom w:val="single" w:sz="4" w:space="0" w:color="auto"/>
              <w:right w:val="single" w:sz="4" w:space="0" w:color="auto"/>
            </w:tcBorders>
            <w:shd w:val="clear" w:color="auto" w:fill="auto"/>
            <w:noWrap/>
            <w:vAlign w:val="center"/>
            <w:hideMark/>
          </w:tcPr>
          <w:p w14:paraId="4261D8EA" w14:textId="77777777" w:rsidR="008E0419" w:rsidRPr="00484C3C" w:rsidRDefault="008E0419" w:rsidP="008E0419">
            <w:pPr>
              <w:rPr>
                <w:rFonts w:ascii="Arial" w:hAnsi="Arial" w:cs="Arial"/>
                <w:sz w:val="18"/>
                <w:szCs w:val="18"/>
              </w:rPr>
            </w:pPr>
            <w:r w:rsidRPr="00484C3C">
              <w:rPr>
                <w:rFonts w:ascii="Arial" w:hAnsi="Arial" w:cs="Arial"/>
                <w:sz w:val="18"/>
                <w:szCs w:val="18"/>
              </w:rPr>
              <w:t>7</w:t>
            </w:r>
          </w:p>
        </w:tc>
      </w:tr>
      <w:tr w:rsidR="008E0419" w:rsidRPr="00484C3C" w14:paraId="696965CA"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D5F3C34"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82</w:t>
            </w:r>
          </w:p>
        </w:tc>
        <w:tc>
          <w:tcPr>
            <w:tcW w:w="6138" w:type="dxa"/>
            <w:tcBorders>
              <w:top w:val="nil"/>
              <w:left w:val="nil"/>
              <w:bottom w:val="single" w:sz="4" w:space="0" w:color="auto"/>
              <w:right w:val="single" w:sz="4" w:space="0" w:color="auto"/>
            </w:tcBorders>
            <w:shd w:val="clear" w:color="auto" w:fill="auto"/>
            <w:noWrap/>
            <w:hideMark/>
          </w:tcPr>
          <w:p w14:paraId="69954F16"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SAULES IELA 16</w:t>
            </w:r>
          </w:p>
        </w:tc>
        <w:tc>
          <w:tcPr>
            <w:tcW w:w="2409" w:type="dxa"/>
            <w:tcBorders>
              <w:top w:val="nil"/>
              <w:left w:val="nil"/>
              <w:bottom w:val="single" w:sz="4" w:space="0" w:color="auto"/>
              <w:right w:val="single" w:sz="4" w:space="0" w:color="auto"/>
            </w:tcBorders>
            <w:shd w:val="clear" w:color="auto" w:fill="auto"/>
            <w:noWrap/>
            <w:vAlign w:val="center"/>
            <w:hideMark/>
          </w:tcPr>
          <w:p w14:paraId="2007E1AD" w14:textId="77777777" w:rsidR="008E0419" w:rsidRPr="00484C3C" w:rsidRDefault="008E0419" w:rsidP="008E0419">
            <w:pPr>
              <w:rPr>
                <w:rFonts w:ascii="Arial" w:hAnsi="Arial" w:cs="Arial"/>
                <w:sz w:val="18"/>
                <w:szCs w:val="18"/>
              </w:rPr>
            </w:pPr>
            <w:r w:rsidRPr="00484C3C">
              <w:rPr>
                <w:rFonts w:ascii="Arial" w:hAnsi="Arial" w:cs="Arial"/>
                <w:sz w:val="18"/>
                <w:szCs w:val="18"/>
              </w:rPr>
              <w:t>6</w:t>
            </w:r>
          </w:p>
        </w:tc>
      </w:tr>
      <w:tr w:rsidR="008E0419" w:rsidRPr="00484C3C" w14:paraId="1CC4F529"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B72DC37"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83</w:t>
            </w:r>
          </w:p>
        </w:tc>
        <w:tc>
          <w:tcPr>
            <w:tcW w:w="6138" w:type="dxa"/>
            <w:tcBorders>
              <w:top w:val="nil"/>
              <w:left w:val="nil"/>
              <w:bottom w:val="single" w:sz="4" w:space="0" w:color="auto"/>
              <w:right w:val="single" w:sz="4" w:space="0" w:color="auto"/>
            </w:tcBorders>
            <w:shd w:val="clear" w:color="auto" w:fill="auto"/>
            <w:noWrap/>
            <w:hideMark/>
          </w:tcPr>
          <w:p w14:paraId="5076D7B0"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SAULES IELA 17</w:t>
            </w:r>
          </w:p>
        </w:tc>
        <w:tc>
          <w:tcPr>
            <w:tcW w:w="2409" w:type="dxa"/>
            <w:tcBorders>
              <w:top w:val="nil"/>
              <w:left w:val="nil"/>
              <w:bottom w:val="single" w:sz="4" w:space="0" w:color="auto"/>
              <w:right w:val="single" w:sz="4" w:space="0" w:color="auto"/>
            </w:tcBorders>
            <w:shd w:val="clear" w:color="auto" w:fill="auto"/>
            <w:noWrap/>
            <w:vAlign w:val="center"/>
            <w:hideMark/>
          </w:tcPr>
          <w:p w14:paraId="7A3D4D21"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5FE8ECC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AFDD746"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84</w:t>
            </w:r>
          </w:p>
        </w:tc>
        <w:tc>
          <w:tcPr>
            <w:tcW w:w="6138" w:type="dxa"/>
            <w:tcBorders>
              <w:top w:val="nil"/>
              <w:left w:val="nil"/>
              <w:bottom w:val="single" w:sz="4" w:space="0" w:color="auto"/>
              <w:right w:val="single" w:sz="4" w:space="0" w:color="auto"/>
            </w:tcBorders>
            <w:shd w:val="clear" w:color="auto" w:fill="auto"/>
            <w:noWrap/>
            <w:hideMark/>
          </w:tcPr>
          <w:p w14:paraId="073866CF"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SAULES IELA 19</w:t>
            </w:r>
          </w:p>
        </w:tc>
        <w:tc>
          <w:tcPr>
            <w:tcW w:w="2409" w:type="dxa"/>
            <w:tcBorders>
              <w:top w:val="nil"/>
              <w:left w:val="nil"/>
              <w:bottom w:val="single" w:sz="4" w:space="0" w:color="auto"/>
              <w:right w:val="single" w:sz="4" w:space="0" w:color="auto"/>
            </w:tcBorders>
            <w:shd w:val="clear" w:color="auto" w:fill="auto"/>
            <w:noWrap/>
            <w:vAlign w:val="center"/>
            <w:hideMark/>
          </w:tcPr>
          <w:p w14:paraId="19CCC687" w14:textId="77777777" w:rsidR="008E0419" w:rsidRPr="00484C3C" w:rsidRDefault="008E0419" w:rsidP="008E0419">
            <w:pPr>
              <w:rPr>
                <w:rFonts w:ascii="Arial" w:hAnsi="Arial" w:cs="Arial"/>
                <w:sz w:val="18"/>
                <w:szCs w:val="18"/>
              </w:rPr>
            </w:pPr>
            <w:r w:rsidRPr="00484C3C">
              <w:rPr>
                <w:rFonts w:ascii="Arial" w:hAnsi="Arial" w:cs="Arial"/>
                <w:sz w:val="18"/>
                <w:szCs w:val="18"/>
              </w:rPr>
              <w:t>2</w:t>
            </w:r>
          </w:p>
        </w:tc>
      </w:tr>
      <w:tr w:rsidR="008E0419" w:rsidRPr="00484C3C" w14:paraId="07A0695B"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5D06FEE"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85</w:t>
            </w:r>
          </w:p>
        </w:tc>
        <w:tc>
          <w:tcPr>
            <w:tcW w:w="6138" w:type="dxa"/>
            <w:tcBorders>
              <w:top w:val="nil"/>
              <w:left w:val="nil"/>
              <w:bottom w:val="single" w:sz="4" w:space="0" w:color="auto"/>
              <w:right w:val="single" w:sz="4" w:space="0" w:color="auto"/>
            </w:tcBorders>
            <w:shd w:val="clear" w:color="auto" w:fill="auto"/>
            <w:noWrap/>
            <w:hideMark/>
          </w:tcPr>
          <w:p w14:paraId="2862A493"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SAULES IELA 20</w:t>
            </w:r>
          </w:p>
        </w:tc>
        <w:tc>
          <w:tcPr>
            <w:tcW w:w="2409" w:type="dxa"/>
            <w:tcBorders>
              <w:top w:val="nil"/>
              <w:left w:val="nil"/>
              <w:bottom w:val="single" w:sz="4" w:space="0" w:color="auto"/>
              <w:right w:val="single" w:sz="4" w:space="0" w:color="auto"/>
            </w:tcBorders>
            <w:shd w:val="clear" w:color="auto" w:fill="auto"/>
            <w:noWrap/>
            <w:vAlign w:val="center"/>
            <w:hideMark/>
          </w:tcPr>
          <w:p w14:paraId="6B506E32"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25897633"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FF67ED5"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86</w:t>
            </w:r>
          </w:p>
        </w:tc>
        <w:tc>
          <w:tcPr>
            <w:tcW w:w="6138" w:type="dxa"/>
            <w:tcBorders>
              <w:top w:val="nil"/>
              <w:left w:val="nil"/>
              <w:bottom w:val="single" w:sz="4" w:space="0" w:color="auto"/>
              <w:right w:val="single" w:sz="4" w:space="0" w:color="auto"/>
            </w:tcBorders>
            <w:shd w:val="clear" w:color="auto" w:fill="auto"/>
            <w:noWrap/>
            <w:hideMark/>
          </w:tcPr>
          <w:p w14:paraId="1E6C82C1"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SAULES IELA 21</w:t>
            </w:r>
          </w:p>
        </w:tc>
        <w:tc>
          <w:tcPr>
            <w:tcW w:w="2409" w:type="dxa"/>
            <w:tcBorders>
              <w:top w:val="nil"/>
              <w:left w:val="nil"/>
              <w:bottom w:val="single" w:sz="4" w:space="0" w:color="auto"/>
              <w:right w:val="single" w:sz="4" w:space="0" w:color="auto"/>
            </w:tcBorders>
            <w:shd w:val="clear" w:color="auto" w:fill="auto"/>
            <w:noWrap/>
            <w:vAlign w:val="center"/>
            <w:hideMark/>
          </w:tcPr>
          <w:p w14:paraId="43E0E3A1"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75794F55"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25884CC9"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87</w:t>
            </w:r>
          </w:p>
        </w:tc>
        <w:tc>
          <w:tcPr>
            <w:tcW w:w="6138" w:type="dxa"/>
            <w:tcBorders>
              <w:top w:val="nil"/>
              <w:left w:val="nil"/>
              <w:bottom w:val="single" w:sz="4" w:space="0" w:color="auto"/>
              <w:right w:val="single" w:sz="4" w:space="0" w:color="auto"/>
            </w:tcBorders>
            <w:shd w:val="clear" w:color="auto" w:fill="auto"/>
            <w:noWrap/>
            <w:hideMark/>
          </w:tcPr>
          <w:p w14:paraId="78F66EB8"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SAULES IELA 22</w:t>
            </w:r>
          </w:p>
        </w:tc>
        <w:tc>
          <w:tcPr>
            <w:tcW w:w="2409" w:type="dxa"/>
            <w:tcBorders>
              <w:top w:val="nil"/>
              <w:left w:val="nil"/>
              <w:bottom w:val="single" w:sz="4" w:space="0" w:color="auto"/>
              <w:right w:val="single" w:sz="4" w:space="0" w:color="auto"/>
            </w:tcBorders>
            <w:shd w:val="clear" w:color="auto" w:fill="auto"/>
            <w:noWrap/>
            <w:vAlign w:val="center"/>
            <w:hideMark/>
          </w:tcPr>
          <w:p w14:paraId="21026F6C"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49851A7B"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9E56C8F"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88</w:t>
            </w:r>
          </w:p>
        </w:tc>
        <w:tc>
          <w:tcPr>
            <w:tcW w:w="6138" w:type="dxa"/>
            <w:tcBorders>
              <w:top w:val="nil"/>
              <w:left w:val="nil"/>
              <w:bottom w:val="single" w:sz="4" w:space="0" w:color="auto"/>
              <w:right w:val="single" w:sz="4" w:space="0" w:color="auto"/>
            </w:tcBorders>
            <w:shd w:val="clear" w:color="auto" w:fill="auto"/>
            <w:noWrap/>
            <w:hideMark/>
          </w:tcPr>
          <w:p w14:paraId="01828D62" w14:textId="77777777" w:rsidR="008E0419" w:rsidRPr="00484C3C" w:rsidRDefault="008E0419" w:rsidP="008E0419">
            <w:pPr>
              <w:rPr>
                <w:rFonts w:ascii="Arial" w:hAnsi="Arial" w:cs="Arial"/>
                <w:strike/>
                <w:sz w:val="18"/>
                <w:szCs w:val="18"/>
              </w:rPr>
            </w:pPr>
            <w:r w:rsidRPr="00484C3C">
              <w:rPr>
                <w:rFonts w:ascii="Arial" w:hAnsi="Arial" w:cs="Arial"/>
                <w:strike/>
                <w:sz w:val="18"/>
                <w:szCs w:val="18"/>
              </w:rPr>
              <w:t>TALSU NOVADS, STENDE, SAULES IELA 24</w:t>
            </w:r>
          </w:p>
        </w:tc>
        <w:tc>
          <w:tcPr>
            <w:tcW w:w="2409" w:type="dxa"/>
            <w:tcBorders>
              <w:top w:val="nil"/>
              <w:left w:val="nil"/>
              <w:bottom w:val="single" w:sz="4" w:space="0" w:color="auto"/>
              <w:right w:val="single" w:sz="4" w:space="0" w:color="auto"/>
            </w:tcBorders>
            <w:shd w:val="clear" w:color="auto" w:fill="auto"/>
            <w:noWrap/>
            <w:vAlign w:val="center"/>
            <w:hideMark/>
          </w:tcPr>
          <w:p w14:paraId="08769D81" w14:textId="77777777" w:rsidR="008E0419" w:rsidRPr="00484C3C" w:rsidRDefault="008E0419" w:rsidP="008E0419">
            <w:pPr>
              <w:rPr>
                <w:rFonts w:ascii="Arial" w:hAnsi="Arial" w:cs="Arial"/>
                <w:sz w:val="18"/>
                <w:szCs w:val="18"/>
              </w:rPr>
            </w:pPr>
            <w:r w:rsidRPr="00484C3C">
              <w:rPr>
                <w:rFonts w:ascii="Arial" w:hAnsi="Arial" w:cs="Arial"/>
                <w:sz w:val="18"/>
                <w:szCs w:val="18"/>
              </w:rPr>
              <w:t>0</w:t>
            </w:r>
          </w:p>
        </w:tc>
      </w:tr>
      <w:tr w:rsidR="008E0419" w:rsidRPr="00484C3C" w14:paraId="5A16FCFF"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255C401"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89</w:t>
            </w:r>
          </w:p>
        </w:tc>
        <w:tc>
          <w:tcPr>
            <w:tcW w:w="6138" w:type="dxa"/>
            <w:tcBorders>
              <w:top w:val="nil"/>
              <w:left w:val="nil"/>
              <w:bottom w:val="single" w:sz="4" w:space="0" w:color="auto"/>
              <w:right w:val="single" w:sz="4" w:space="0" w:color="auto"/>
            </w:tcBorders>
            <w:shd w:val="clear" w:color="auto" w:fill="auto"/>
            <w:noWrap/>
            <w:hideMark/>
          </w:tcPr>
          <w:p w14:paraId="7F4D17F3"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TALSU IELA 1</w:t>
            </w:r>
          </w:p>
        </w:tc>
        <w:tc>
          <w:tcPr>
            <w:tcW w:w="2409" w:type="dxa"/>
            <w:tcBorders>
              <w:top w:val="nil"/>
              <w:left w:val="nil"/>
              <w:bottom w:val="single" w:sz="4" w:space="0" w:color="auto"/>
              <w:right w:val="single" w:sz="4" w:space="0" w:color="auto"/>
            </w:tcBorders>
            <w:shd w:val="clear" w:color="auto" w:fill="auto"/>
            <w:noWrap/>
            <w:vAlign w:val="center"/>
            <w:hideMark/>
          </w:tcPr>
          <w:p w14:paraId="4B9CD151"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28DD3E77"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3EF4A40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90</w:t>
            </w:r>
          </w:p>
        </w:tc>
        <w:tc>
          <w:tcPr>
            <w:tcW w:w="6138" w:type="dxa"/>
            <w:tcBorders>
              <w:top w:val="nil"/>
              <w:left w:val="nil"/>
              <w:bottom w:val="single" w:sz="4" w:space="0" w:color="auto"/>
              <w:right w:val="single" w:sz="4" w:space="0" w:color="auto"/>
            </w:tcBorders>
            <w:shd w:val="clear" w:color="auto" w:fill="auto"/>
            <w:noWrap/>
            <w:hideMark/>
          </w:tcPr>
          <w:p w14:paraId="4A4618EE"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TALSU IELA 2</w:t>
            </w:r>
          </w:p>
        </w:tc>
        <w:tc>
          <w:tcPr>
            <w:tcW w:w="2409" w:type="dxa"/>
            <w:tcBorders>
              <w:top w:val="nil"/>
              <w:left w:val="nil"/>
              <w:bottom w:val="single" w:sz="4" w:space="0" w:color="auto"/>
              <w:right w:val="single" w:sz="4" w:space="0" w:color="auto"/>
            </w:tcBorders>
            <w:shd w:val="clear" w:color="auto" w:fill="auto"/>
            <w:noWrap/>
            <w:vAlign w:val="center"/>
            <w:hideMark/>
          </w:tcPr>
          <w:p w14:paraId="7E37419E"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67C632D9"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AB21CA4"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91</w:t>
            </w:r>
          </w:p>
        </w:tc>
        <w:tc>
          <w:tcPr>
            <w:tcW w:w="6138" w:type="dxa"/>
            <w:tcBorders>
              <w:top w:val="nil"/>
              <w:left w:val="nil"/>
              <w:bottom w:val="single" w:sz="4" w:space="0" w:color="auto"/>
              <w:right w:val="single" w:sz="4" w:space="0" w:color="auto"/>
            </w:tcBorders>
            <w:shd w:val="clear" w:color="auto" w:fill="auto"/>
            <w:noWrap/>
            <w:hideMark/>
          </w:tcPr>
          <w:p w14:paraId="2E01AF5F"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TALSU IELA 3</w:t>
            </w:r>
          </w:p>
        </w:tc>
        <w:tc>
          <w:tcPr>
            <w:tcW w:w="2409" w:type="dxa"/>
            <w:tcBorders>
              <w:top w:val="nil"/>
              <w:left w:val="nil"/>
              <w:bottom w:val="single" w:sz="4" w:space="0" w:color="auto"/>
              <w:right w:val="single" w:sz="4" w:space="0" w:color="auto"/>
            </w:tcBorders>
            <w:shd w:val="clear" w:color="auto" w:fill="auto"/>
            <w:noWrap/>
            <w:vAlign w:val="center"/>
            <w:hideMark/>
          </w:tcPr>
          <w:p w14:paraId="11B1A9A7"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4DF8E0F3"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39999E1A"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92</w:t>
            </w:r>
          </w:p>
        </w:tc>
        <w:tc>
          <w:tcPr>
            <w:tcW w:w="6138" w:type="dxa"/>
            <w:tcBorders>
              <w:top w:val="nil"/>
              <w:left w:val="nil"/>
              <w:bottom w:val="single" w:sz="4" w:space="0" w:color="auto"/>
              <w:right w:val="single" w:sz="4" w:space="0" w:color="auto"/>
            </w:tcBorders>
            <w:shd w:val="clear" w:color="auto" w:fill="auto"/>
            <w:noWrap/>
            <w:hideMark/>
          </w:tcPr>
          <w:p w14:paraId="55531B2B"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TALSU IELA 4</w:t>
            </w:r>
          </w:p>
        </w:tc>
        <w:tc>
          <w:tcPr>
            <w:tcW w:w="2409" w:type="dxa"/>
            <w:tcBorders>
              <w:top w:val="nil"/>
              <w:left w:val="nil"/>
              <w:bottom w:val="single" w:sz="4" w:space="0" w:color="auto"/>
              <w:right w:val="single" w:sz="4" w:space="0" w:color="auto"/>
            </w:tcBorders>
            <w:shd w:val="clear" w:color="auto" w:fill="auto"/>
            <w:noWrap/>
            <w:vAlign w:val="center"/>
            <w:hideMark/>
          </w:tcPr>
          <w:p w14:paraId="704624A6"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38D147EE"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5FDAB2C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93</w:t>
            </w:r>
          </w:p>
        </w:tc>
        <w:tc>
          <w:tcPr>
            <w:tcW w:w="6138" w:type="dxa"/>
            <w:tcBorders>
              <w:top w:val="nil"/>
              <w:left w:val="nil"/>
              <w:bottom w:val="single" w:sz="4" w:space="0" w:color="auto"/>
              <w:right w:val="single" w:sz="4" w:space="0" w:color="auto"/>
            </w:tcBorders>
            <w:shd w:val="clear" w:color="auto" w:fill="auto"/>
            <w:noWrap/>
            <w:hideMark/>
          </w:tcPr>
          <w:p w14:paraId="640A4B38"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TALSU IELA 5</w:t>
            </w:r>
          </w:p>
        </w:tc>
        <w:tc>
          <w:tcPr>
            <w:tcW w:w="2409" w:type="dxa"/>
            <w:tcBorders>
              <w:top w:val="nil"/>
              <w:left w:val="nil"/>
              <w:bottom w:val="single" w:sz="4" w:space="0" w:color="auto"/>
              <w:right w:val="single" w:sz="4" w:space="0" w:color="auto"/>
            </w:tcBorders>
            <w:shd w:val="clear" w:color="auto" w:fill="auto"/>
            <w:noWrap/>
            <w:vAlign w:val="center"/>
            <w:hideMark/>
          </w:tcPr>
          <w:p w14:paraId="79F4A0FF" w14:textId="77777777" w:rsidR="008E0419" w:rsidRPr="00484C3C" w:rsidRDefault="008E0419" w:rsidP="008E0419">
            <w:pPr>
              <w:rPr>
                <w:rFonts w:ascii="Arial" w:hAnsi="Arial" w:cs="Arial"/>
                <w:sz w:val="18"/>
                <w:szCs w:val="18"/>
              </w:rPr>
            </w:pPr>
            <w:r w:rsidRPr="00484C3C">
              <w:rPr>
                <w:rFonts w:ascii="Arial" w:hAnsi="Arial" w:cs="Arial"/>
                <w:sz w:val="18"/>
                <w:szCs w:val="18"/>
              </w:rPr>
              <w:t>3</w:t>
            </w:r>
          </w:p>
        </w:tc>
      </w:tr>
      <w:tr w:rsidR="008E0419" w:rsidRPr="00484C3C" w14:paraId="04854ACD"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4FC1418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94</w:t>
            </w:r>
          </w:p>
        </w:tc>
        <w:tc>
          <w:tcPr>
            <w:tcW w:w="6138" w:type="dxa"/>
            <w:tcBorders>
              <w:top w:val="nil"/>
              <w:left w:val="nil"/>
              <w:bottom w:val="single" w:sz="4" w:space="0" w:color="auto"/>
              <w:right w:val="single" w:sz="4" w:space="0" w:color="auto"/>
            </w:tcBorders>
            <w:shd w:val="clear" w:color="auto" w:fill="auto"/>
            <w:noWrap/>
            <w:hideMark/>
          </w:tcPr>
          <w:p w14:paraId="43FB2671"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TALSU IELA 6</w:t>
            </w:r>
          </w:p>
        </w:tc>
        <w:tc>
          <w:tcPr>
            <w:tcW w:w="2409" w:type="dxa"/>
            <w:tcBorders>
              <w:top w:val="nil"/>
              <w:left w:val="nil"/>
              <w:bottom w:val="single" w:sz="4" w:space="0" w:color="auto"/>
              <w:right w:val="single" w:sz="4" w:space="0" w:color="auto"/>
            </w:tcBorders>
            <w:shd w:val="clear" w:color="auto" w:fill="auto"/>
            <w:noWrap/>
            <w:vAlign w:val="center"/>
            <w:hideMark/>
          </w:tcPr>
          <w:p w14:paraId="14FE8D74" w14:textId="77777777" w:rsidR="008E0419" w:rsidRPr="00484C3C" w:rsidRDefault="008E0419" w:rsidP="008E0419">
            <w:pPr>
              <w:rPr>
                <w:rFonts w:ascii="Arial" w:hAnsi="Arial" w:cs="Arial"/>
                <w:sz w:val="18"/>
                <w:szCs w:val="18"/>
              </w:rPr>
            </w:pPr>
            <w:r w:rsidRPr="00484C3C">
              <w:rPr>
                <w:rFonts w:ascii="Arial" w:hAnsi="Arial" w:cs="Arial"/>
                <w:sz w:val="18"/>
                <w:szCs w:val="18"/>
              </w:rPr>
              <w:t>1</w:t>
            </w:r>
          </w:p>
        </w:tc>
      </w:tr>
      <w:tr w:rsidR="008E0419" w:rsidRPr="00484C3C" w14:paraId="148027E0"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08933BAB"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95</w:t>
            </w:r>
          </w:p>
        </w:tc>
        <w:tc>
          <w:tcPr>
            <w:tcW w:w="6138" w:type="dxa"/>
            <w:tcBorders>
              <w:top w:val="nil"/>
              <w:left w:val="nil"/>
              <w:bottom w:val="single" w:sz="4" w:space="0" w:color="auto"/>
              <w:right w:val="single" w:sz="4" w:space="0" w:color="auto"/>
            </w:tcBorders>
            <w:shd w:val="clear" w:color="auto" w:fill="auto"/>
            <w:noWrap/>
            <w:hideMark/>
          </w:tcPr>
          <w:p w14:paraId="1364D482"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TALSU IELA 7</w:t>
            </w:r>
          </w:p>
        </w:tc>
        <w:tc>
          <w:tcPr>
            <w:tcW w:w="2409" w:type="dxa"/>
            <w:tcBorders>
              <w:top w:val="nil"/>
              <w:left w:val="nil"/>
              <w:bottom w:val="single" w:sz="4" w:space="0" w:color="auto"/>
              <w:right w:val="single" w:sz="4" w:space="0" w:color="auto"/>
            </w:tcBorders>
            <w:shd w:val="clear" w:color="auto" w:fill="auto"/>
            <w:noWrap/>
            <w:vAlign w:val="center"/>
            <w:hideMark/>
          </w:tcPr>
          <w:p w14:paraId="1E393A59" w14:textId="77777777" w:rsidR="008E0419" w:rsidRPr="00484C3C" w:rsidRDefault="008E0419" w:rsidP="008E0419">
            <w:pPr>
              <w:rPr>
                <w:rFonts w:ascii="Arial" w:hAnsi="Arial" w:cs="Arial"/>
                <w:sz w:val="18"/>
                <w:szCs w:val="18"/>
              </w:rPr>
            </w:pPr>
            <w:r w:rsidRPr="00484C3C">
              <w:rPr>
                <w:rFonts w:ascii="Arial" w:hAnsi="Arial" w:cs="Arial"/>
                <w:sz w:val="18"/>
                <w:szCs w:val="18"/>
              </w:rPr>
              <w:t>6</w:t>
            </w:r>
          </w:p>
        </w:tc>
      </w:tr>
      <w:tr w:rsidR="008E0419" w:rsidRPr="00484C3C" w14:paraId="5CA2BE1A"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1386710D"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96</w:t>
            </w:r>
          </w:p>
        </w:tc>
        <w:tc>
          <w:tcPr>
            <w:tcW w:w="6138" w:type="dxa"/>
            <w:tcBorders>
              <w:top w:val="nil"/>
              <w:left w:val="nil"/>
              <w:bottom w:val="single" w:sz="4" w:space="0" w:color="auto"/>
              <w:right w:val="single" w:sz="4" w:space="0" w:color="auto"/>
            </w:tcBorders>
            <w:shd w:val="clear" w:color="auto" w:fill="auto"/>
            <w:noWrap/>
            <w:hideMark/>
          </w:tcPr>
          <w:p w14:paraId="27ABCDCD"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TALSU IELA 8</w:t>
            </w:r>
          </w:p>
        </w:tc>
        <w:tc>
          <w:tcPr>
            <w:tcW w:w="2409" w:type="dxa"/>
            <w:tcBorders>
              <w:top w:val="nil"/>
              <w:left w:val="nil"/>
              <w:bottom w:val="single" w:sz="4" w:space="0" w:color="auto"/>
              <w:right w:val="single" w:sz="4" w:space="0" w:color="auto"/>
            </w:tcBorders>
            <w:shd w:val="clear" w:color="auto" w:fill="auto"/>
            <w:noWrap/>
            <w:vAlign w:val="center"/>
            <w:hideMark/>
          </w:tcPr>
          <w:p w14:paraId="0502EF4B" w14:textId="77777777" w:rsidR="008E0419" w:rsidRPr="00484C3C" w:rsidRDefault="008E0419" w:rsidP="008E0419">
            <w:pPr>
              <w:rPr>
                <w:rFonts w:ascii="Arial" w:hAnsi="Arial" w:cs="Arial"/>
                <w:sz w:val="18"/>
                <w:szCs w:val="18"/>
              </w:rPr>
            </w:pPr>
            <w:r w:rsidRPr="00484C3C">
              <w:rPr>
                <w:rFonts w:ascii="Arial" w:hAnsi="Arial" w:cs="Arial"/>
                <w:sz w:val="18"/>
                <w:szCs w:val="18"/>
              </w:rPr>
              <w:t>5</w:t>
            </w:r>
          </w:p>
        </w:tc>
      </w:tr>
      <w:tr w:rsidR="008E0419" w:rsidRPr="00484C3C" w14:paraId="78766F0E" w14:textId="77777777" w:rsidTr="00C4034A">
        <w:trPr>
          <w:trHeight w:val="255"/>
        </w:trPr>
        <w:tc>
          <w:tcPr>
            <w:tcW w:w="537" w:type="dxa"/>
            <w:tcBorders>
              <w:top w:val="nil"/>
              <w:left w:val="single" w:sz="4" w:space="0" w:color="auto"/>
              <w:bottom w:val="single" w:sz="4" w:space="0" w:color="auto"/>
              <w:right w:val="single" w:sz="4" w:space="0" w:color="auto"/>
            </w:tcBorders>
            <w:shd w:val="clear" w:color="auto" w:fill="auto"/>
            <w:noWrap/>
            <w:hideMark/>
          </w:tcPr>
          <w:p w14:paraId="6A63CB93" w14:textId="77777777" w:rsidR="008E0419" w:rsidRPr="00484C3C" w:rsidRDefault="008E0419" w:rsidP="008E0419">
            <w:pPr>
              <w:jc w:val="right"/>
              <w:rPr>
                <w:rFonts w:ascii="Arial" w:hAnsi="Arial" w:cs="Arial"/>
                <w:sz w:val="18"/>
                <w:szCs w:val="18"/>
              </w:rPr>
            </w:pPr>
            <w:r w:rsidRPr="00484C3C">
              <w:rPr>
                <w:rFonts w:ascii="Arial" w:hAnsi="Arial" w:cs="Arial"/>
                <w:sz w:val="18"/>
                <w:szCs w:val="18"/>
              </w:rPr>
              <w:t>97</w:t>
            </w:r>
          </w:p>
        </w:tc>
        <w:tc>
          <w:tcPr>
            <w:tcW w:w="6138" w:type="dxa"/>
            <w:tcBorders>
              <w:top w:val="nil"/>
              <w:left w:val="nil"/>
              <w:bottom w:val="single" w:sz="4" w:space="0" w:color="auto"/>
              <w:right w:val="single" w:sz="4" w:space="0" w:color="auto"/>
            </w:tcBorders>
            <w:shd w:val="clear" w:color="auto" w:fill="auto"/>
            <w:noWrap/>
            <w:hideMark/>
          </w:tcPr>
          <w:p w14:paraId="1185C855" w14:textId="77777777" w:rsidR="008E0419" w:rsidRPr="00484C3C" w:rsidRDefault="008E0419" w:rsidP="008E0419">
            <w:pPr>
              <w:rPr>
                <w:rFonts w:ascii="Arial" w:hAnsi="Arial" w:cs="Arial"/>
                <w:sz w:val="18"/>
                <w:szCs w:val="18"/>
              </w:rPr>
            </w:pPr>
            <w:r w:rsidRPr="00484C3C">
              <w:rPr>
                <w:rFonts w:ascii="Arial" w:hAnsi="Arial" w:cs="Arial"/>
                <w:sz w:val="18"/>
                <w:szCs w:val="18"/>
              </w:rPr>
              <w:t>TALSU NOVADS, STENDE, TALSU IELA 10</w:t>
            </w:r>
          </w:p>
        </w:tc>
        <w:tc>
          <w:tcPr>
            <w:tcW w:w="2409" w:type="dxa"/>
            <w:tcBorders>
              <w:top w:val="nil"/>
              <w:left w:val="nil"/>
              <w:bottom w:val="single" w:sz="4" w:space="0" w:color="auto"/>
              <w:right w:val="single" w:sz="4" w:space="0" w:color="auto"/>
            </w:tcBorders>
            <w:shd w:val="clear" w:color="auto" w:fill="auto"/>
            <w:noWrap/>
            <w:vAlign w:val="center"/>
            <w:hideMark/>
          </w:tcPr>
          <w:p w14:paraId="54631701" w14:textId="77777777" w:rsidR="008E0419" w:rsidRPr="00484C3C" w:rsidRDefault="008E0419" w:rsidP="008E0419">
            <w:pPr>
              <w:rPr>
                <w:rFonts w:ascii="Arial" w:hAnsi="Arial" w:cs="Arial"/>
                <w:sz w:val="18"/>
                <w:szCs w:val="18"/>
              </w:rPr>
            </w:pPr>
            <w:r w:rsidRPr="00484C3C">
              <w:rPr>
                <w:rFonts w:ascii="Arial" w:hAnsi="Arial" w:cs="Arial"/>
                <w:sz w:val="18"/>
                <w:szCs w:val="18"/>
              </w:rPr>
              <w:t>4</w:t>
            </w:r>
          </w:p>
        </w:tc>
      </w:tr>
      <w:tr w:rsidR="008E0419" w:rsidRPr="00484C3C" w14:paraId="42EEEAB3" w14:textId="77777777" w:rsidTr="00C4034A">
        <w:trPr>
          <w:trHeight w:val="255"/>
        </w:trPr>
        <w:tc>
          <w:tcPr>
            <w:tcW w:w="537" w:type="dxa"/>
            <w:tcBorders>
              <w:top w:val="nil"/>
              <w:left w:val="nil"/>
              <w:bottom w:val="nil"/>
              <w:right w:val="nil"/>
            </w:tcBorders>
            <w:shd w:val="clear" w:color="auto" w:fill="auto"/>
            <w:noWrap/>
            <w:hideMark/>
          </w:tcPr>
          <w:p w14:paraId="728F694A" w14:textId="77777777" w:rsidR="008E0419" w:rsidRPr="00484C3C" w:rsidRDefault="008E0419" w:rsidP="008E0419">
            <w:pPr>
              <w:rPr>
                <w:rFonts w:ascii="Arial" w:hAnsi="Arial" w:cs="Arial"/>
                <w:sz w:val="18"/>
                <w:szCs w:val="18"/>
              </w:rPr>
            </w:pPr>
          </w:p>
        </w:tc>
        <w:tc>
          <w:tcPr>
            <w:tcW w:w="6138" w:type="dxa"/>
            <w:tcBorders>
              <w:top w:val="nil"/>
              <w:left w:val="nil"/>
              <w:bottom w:val="nil"/>
              <w:right w:val="nil"/>
            </w:tcBorders>
            <w:shd w:val="clear" w:color="auto" w:fill="auto"/>
            <w:noWrap/>
            <w:hideMark/>
          </w:tcPr>
          <w:p w14:paraId="02C729CF" w14:textId="77777777" w:rsidR="008E0419" w:rsidRPr="00484C3C" w:rsidRDefault="008E0419" w:rsidP="008E0419">
            <w:pPr>
              <w:rPr>
                <w:rFonts w:ascii="Arial" w:hAnsi="Arial" w:cs="Arial"/>
                <w:sz w:val="18"/>
                <w:szCs w:val="18"/>
              </w:rPr>
            </w:pPr>
          </w:p>
        </w:tc>
        <w:tc>
          <w:tcPr>
            <w:tcW w:w="2409" w:type="dxa"/>
            <w:tcBorders>
              <w:top w:val="nil"/>
              <w:left w:val="nil"/>
              <w:bottom w:val="nil"/>
              <w:right w:val="nil"/>
            </w:tcBorders>
            <w:shd w:val="clear" w:color="auto" w:fill="auto"/>
            <w:noWrap/>
            <w:vAlign w:val="center"/>
            <w:hideMark/>
          </w:tcPr>
          <w:p w14:paraId="2D9B894C" w14:textId="2B2DDDEE" w:rsidR="008E0419" w:rsidRPr="00484C3C" w:rsidRDefault="008E0419" w:rsidP="008E0419">
            <w:pPr>
              <w:jc w:val="right"/>
              <w:rPr>
                <w:rFonts w:ascii="Arial" w:hAnsi="Arial" w:cs="Arial"/>
                <w:sz w:val="18"/>
                <w:szCs w:val="18"/>
              </w:rPr>
            </w:pPr>
            <w:r w:rsidRPr="00484C3C">
              <w:rPr>
                <w:rFonts w:ascii="Arial" w:hAnsi="Arial" w:cs="Arial"/>
                <w:sz w:val="18"/>
                <w:szCs w:val="18"/>
              </w:rPr>
              <w:t>355</w:t>
            </w:r>
            <w:r w:rsidR="00C4034A">
              <w:rPr>
                <w:rFonts w:ascii="Arial" w:hAnsi="Arial" w:cs="Arial"/>
                <w:sz w:val="18"/>
                <w:szCs w:val="18"/>
              </w:rPr>
              <w:t xml:space="preserve"> (realitāte – 325)</w:t>
            </w:r>
          </w:p>
        </w:tc>
      </w:tr>
    </w:tbl>
    <w:p w14:paraId="03D91A7D" w14:textId="77777777" w:rsidR="008E0419" w:rsidRPr="00484C3C" w:rsidRDefault="008E0419" w:rsidP="0022362C">
      <w:pPr>
        <w:pStyle w:val="Pamatteksts3"/>
        <w:spacing w:line="300" w:lineRule="exact"/>
        <w:rPr>
          <w:rFonts w:ascii="Arial" w:hAnsi="Arial" w:cs="Arial"/>
          <w:i w:val="0"/>
          <w:sz w:val="20"/>
          <w:szCs w:val="20"/>
        </w:rPr>
      </w:pPr>
    </w:p>
    <w:sectPr w:rsidR="008E0419" w:rsidRPr="00484C3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BD5E0" w14:textId="77777777" w:rsidR="00E32605" w:rsidRDefault="00E32605" w:rsidP="008E0419">
      <w:r>
        <w:separator/>
      </w:r>
    </w:p>
  </w:endnote>
  <w:endnote w:type="continuationSeparator" w:id="0">
    <w:p w14:paraId="3C5BC500" w14:textId="77777777" w:rsidR="00E32605" w:rsidRDefault="00E32605" w:rsidP="008E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78A5E" w14:textId="77777777" w:rsidR="00E32605" w:rsidRDefault="00E32605" w:rsidP="008E0419">
      <w:r>
        <w:separator/>
      </w:r>
    </w:p>
  </w:footnote>
  <w:footnote w:type="continuationSeparator" w:id="0">
    <w:p w14:paraId="25ABD911" w14:textId="77777777" w:rsidR="00E32605" w:rsidRDefault="00E32605" w:rsidP="008E0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2C3"/>
    <w:multiLevelType w:val="hybridMultilevel"/>
    <w:tmpl w:val="F9C20F40"/>
    <w:lvl w:ilvl="0" w:tplc="0426000F">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4235314"/>
    <w:multiLevelType w:val="hybridMultilevel"/>
    <w:tmpl w:val="B82ABD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573640"/>
    <w:multiLevelType w:val="multilevel"/>
    <w:tmpl w:val="5D0E34D8"/>
    <w:lvl w:ilvl="0">
      <w:start w:val="1"/>
      <w:numFmt w:val="decimal"/>
      <w:pStyle w:val="Heading31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37554C"/>
    <w:multiLevelType w:val="hybridMultilevel"/>
    <w:tmpl w:val="3BF229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C1189"/>
    <w:multiLevelType w:val="multilevel"/>
    <w:tmpl w:val="F9FE2E60"/>
    <w:lvl w:ilvl="0">
      <w:start w:val="1"/>
      <w:numFmt w:val="decimal"/>
      <w:pStyle w:val="Punkts"/>
      <w:lvlText w:val="%1."/>
      <w:lvlJc w:val="left"/>
      <w:pPr>
        <w:tabs>
          <w:tab w:val="num" w:pos="851"/>
        </w:tabs>
        <w:ind w:left="851" w:hanging="851"/>
      </w:pPr>
      <w:rPr>
        <w:rFonts w:hint="default"/>
        <w:b/>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sz w:val="20"/>
        <w:szCs w:val="20"/>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A543814"/>
    <w:multiLevelType w:val="hybridMultilevel"/>
    <w:tmpl w:val="2D989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9243D3"/>
    <w:multiLevelType w:val="hybridMultilevel"/>
    <w:tmpl w:val="76AAED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490F90"/>
    <w:multiLevelType w:val="multilevel"/>
    <w:tmpl w:val="5A96B59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804928"/>
    <w:multiLevelType w:val="hybridMultilevel"/>
    <w:tmpl w:val="7EE82C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0536B6"/>
    <w:multiLevelType w:val="hybridMultilevel"/>
    <w:tmpl w:val="0218D5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BF0790E"/>
    <w:multiLevelType w:val="hybridMultilevel"/>
    <w:tmpl w:val="2228D4E6"/>
    <w:lvl w:ilvl="0" w:tplc="A49693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CC01D2E"/>
    <w:multiLevelType w:val="hybridMultilevel"/>
    <w:tmpl w:val="54800E0C"/>
    <w:lvl w:ilvl="0" w:tplc="98B6F270">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7"/>
  </w:num>
  <w:num w:numId="6">
    <w:abstractNumId w:val="9"/>
  </w:num>
  <w:num w:numId="7">
    <w:abstractNumId w:val="11"/>
  </w:num>
  <w:num w:numId="8">
    <w:abstractNumId w:val="6"/>
  </w:num>
  <w:num w:numId="9">
    <w:abstractNumId w:val="5"/>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2C"/>
    <w:rsid w:val="0000430B"/>
    <w:rsid w:val="0011200A"/>
    <w:rsid w:val="001E0C12"/>
    <w:rsid w:val="0022262F"/>
    <w:rsid w:val="0022362C"/>
    <w:rsid w:val="00252950"/>
    <w:rsid w:val="00326C20"/>
    <w:rsid w:val="00380607"/>
    <w:rsid w:val="003B0672"/>
    <w:rsid w:val="00472CE4"/>
    <w:rsid w:val="00484C3C"/>
    <w:rsid w:val="004E0C40"/>
    <w:rsid w:val="005009C6"/>
    <w:rsid w:val="00660206"/>
    <w:rsid w:val="00663BE0"/>
    <w:rsid w:val="0068052C"/>
    <w:rsid w:val="00755396"/>
    <w:rsid w:val="007A2AE7"/>
    <w:rsid w:val="0081052F"/>
    <w:rsid w:val="00817D39"/>
    <w:rsid w:val="0084230C"/>
    <w:rsid w:val="00884AFD"/>
    <w:rsid w:val="008D3472"/>
    <w:rsid w:val="008E0419"/>
    <w:rsid w:val="00AC2003"/>
    <w:rsid w:val="00B32E54"/>
    <w:rsid w:val="00B549B9"/>
    <w:rsid w:val="00C03A1E"/>
    <w:rsid w:val="00C4034A"/>
    <w:rsid w:val="00C979CE"/>
    <w:rsid w:val="00CC2298"/>
    <w:rsid w:val="00D7306C"/>
    <w:rsid w:val="00E32605"/>
    <w:rsid w:val="00E87A6B"/>
    <w:rsid w:val="00FA6648"/>
    <w:rsid w:val="00FE23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FCAE1FA"/>
  <w15:chartTrackingRefBased/>
  <w15:docId w15:val="{93A64788-1494-49A3-AEA8-8DDBD15A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362C"/>
    <w:pPr>
      <w:spacing w:after="0" w:line="240" w:lineRule="auto"/>
    </w:pPr>
    <w:rPr>
      <w:rFonts w:ascii="Times New Roman" w:eastAsia="Times New Roman" w:hAnsi="Times New Roman" w:cs="Times New Roman"/>
      <w:sz w:val="24"/>
      <w:szCs w:val="24"/>
      <w:lang w:eastAsia="lv-LV"/>
    </w:rPr>
  </w:style>
  <w:style w:type="paragraph" w:styleId="Virsraksts2">
    <w:name w:val="heading 2"/>
    <w:aliases w:val="Second subtitle,Char"/>
    <w:basedOn w:val="Parasts"/>
    <w:next w:val="Parasts"/>
    <w:link w:val="Virsraksts2Rakstz"/>
    <w:qFormat/>
    <w:rsid w:val="0084230C"/>
    <w:pPr>
      <w:keepNext/>
      <w:spacing w:before="240" w:after="60" w:line="360" w:lineRule="auto"/>
      <w:outlineLvl w:val="1"/>
    </w:pPr>
    <w:rPr>
      <w:rFonts w:ascii="Arial" w:hAnsi="Arial" w:cs="Arial"/>
      <w:b/>
      <w:bCs/>
      <w:iCs/>
      <w:sz w:val="20"/>
      <w:szCs w:val="28"/>
      <w:u w:val="single"/>
    </w:rPr>
  </w:style>
  <w:style w:type="paragraph" w:styleId="Virsraksts3">
    <w:name w:val="heading 3"/>
    <w:basedOn w:val="Parasts"/>
    <w:next w:val="Parasts"/>
    <w:link w:val="Virsraksts3Rakstz"/>
    <w:uiPriority w:val="9"/>
    <w:semiHidden/>
    <w:unhideWhenUsed/>
    <w:qFormat/>
    <w:rsid w:val="0022362C"/>
    <w:pPr>
      <w:keepNext/>
      <w:keepLines/>
      <w:spacing w:before="40"/>
      <w:outlineLvl w:val="2"/>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
    <w:basedOn w:val="Noklusjumarindkopasfonts"/>
    <w:link w:val="Virsraksts2"/>
    <w:rsid w:val="0084230C"/>
    <w:rPr>
      <w:rFonts w:ascii="Arial" w:eastAsia="Times New Roman" w:hAnsi="Arial" w:cs="Arial"/>
      <w:b/>
      <w:bCs/>
      <w:iCs/>
      <w:sz w:val="20"/>
      <w:szCs w:val="28"/>
      <w:u w:val="single"/>
      <w:lang w:eastAsia="lv-LV"/>
    </w:rPr>
  </w:style>
  <w:style w:type="paragraph" w:customStyle="1" w:styleId="Punkts">
    <w:name w:val="Punkts"/>
    <w:basedOn w:val="Parasts"/>
    <w:next w:val="Apakpunkts"/>
    <w:rsid w:val="0022362C"/>
    <w:pPr>
      <w:numPr>
        <w:numId w:val="1"/>
      </w:numPr>
    </w:pPr>
    <w:rPr>
      <w:rFonts w:ascii="Arial" w:hAnsi="Arial"/>
      <w:b/>
      <w:sz w:val="20"/>
    </w:rPr>
  </w:style>
  <w:style w:type="paragraph" w:customStyle="1" w:styleId="Apakpunkts">
    <w:name w:val="Apakšpunkts"/>
    <w:basedOn w:val="Parasts"/>
    <w:link w:val="ApakpunktsChar"/>
    <w:rsid w:val="0022362C"/>
    <w:pPr>
      <w:numPr>
        <w:ilvl w:val="1"/>
        <w:numId w:val="1"/>
      </w:numPr>
    </w:pPr>
    <w:rPr>
      <w:rFonts w:ascii="Arial" w:hAnsi="Arial"/>
      <w:b/>
      <w:sz w:val="20"/>
      <w:lang w:val="x-none" w:eastAsia="x-none"/>
    </w:rPr>
  </w:style>
  <w:style w:type="paragraph" w:customStyle="1" w:styleId="Paragrfs">
    <w:name w:val="Paragrāfs"/>
    <w:basedOn w:val="Parasts"/>
    <w:next w:val="Parasts"/>
    <w:rsid w:val="0022362C"/>
    <w:pPr>
      <w:numPr>
        <w:ilvl w:val="2"/>
        <w:numId w:val="1"/>
      </w:numPr>
      <w:jc w:val="both"/>
    </w:pPr>
    <w:rPr>
      <w:rFonts w:ascii="Arial" w:hAnsi="Arial"/>
      <w:sz w:val="20"/>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22362C"/>
    <w:pPr>
      <w:spacing w:after="120"/>
    </w:p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basedOn w:val="Noklusjumarindkopasfonts"/>
    <w:link w:val="Pamatteksts"/>
    <w:rsid w:val="0022362C"/>
    <w:rPr>
      <w:rFonts w:ascii="Times New Roman" w:eastAsia="Times New Roman" w:hAnsi="Times New Roman" w:cs="Times New Roman"/>
      <w:sz w:val="24"/>
      <w:szCs w:val="24"/>
      <w:lang w:eastAsia="lv-LV"/>
    </w:rPr>
  </w:style>
  <w:style w:type="paragraph" w:styleId="Pamatteksts3">
    <w:name w:val="Body Text 3"/>
    <w:basedOn w:val="Parasts"/>
    <w:link w:val="Pamatteksts3Rakstz"/>
    <w:rsid w:val="0022362C"/>
    <w:pPr>
      <w:spacing w:before="120" w:after="120"/>
      <w:jc w:val="both"/>
    </w:pPr>
    <w:rPr>
      <w:i/>
      <w:iCs/>
      <w:lang w:eastAsia="en-US"/>
    </w:rPr>
  </w:style>
  <w:style w:type="character" w:customStyle="1" w:styleId="Pamatteksts3Rakstz">
    <w:name w:val="Pamatteksts 3 Rakstz."/>
    <w:basedOn w:val="Noklusjumarindkopasfonts"/>
    <w:link w:val="Pamatteksts3"/>
    <w:rsid w:val="0022362C"/>
    <w:rPr>
      <w:rFonts w:ascii="Times New Roman" w:eastAsia="Times New Roman" w:hAnsi="Times New Roman" w:cs="Times New Roman"/>
      <w:i/>
      <w:iCs/>
      <w:sz w:val="24"/>
      <w:szCs w:val="24"/>
    </w:rPr>
  </w:style>
  <w:style w:type="paragraph" w:customStyle="1" w:styleId="text">
    <w:name w:val="text"/>
    <w:link w:val="textChar"/>
    <w:rsid w:val="0022362C"/>
    <w:pPr>
      <w:widowControl w:val="0"/>
      <w:spacing w:before="240" w:after="0" w:line="240" w:lineRule="exact"/>
      <w:jc w:val="both"/>
    </w:pPr>
    <w:rPr>
      <w:rFonts w:ascii="Arial" w:eastAsia="Times New Roman" w:hAnsi="Arial" w:cs="Times New Roman"/>
      <w:sz w:val="24"/>
      <w:szCs w:val="20"/>
      <w:lang w:val="cs-CZ"/>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22362C"/>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rsid w:val="0022362C"/>
    <w:rPr>
      <w:rFonts w:ascii="Times New Roman" w:eastAsia="Times New Roman" w:hAnsi="Times New Roman" w:cs="Times New Roman"/>
      <w:i/>
      <w:sz w:val="21"/>
      <w:szCs w:val="24"/>
      <w:lang w:val="en-GB" w:eastAsia="da-DK"/>
    </w:rPr>
  </w:style>
  <w:style w:type="character" w:customStyle="1" w:styleId="ApakpunktsChar">
    <w:name w:val="Apakšpunkts Char"/>
    <w:link w:val="Apakpunkts"/>
    <w:rsid w:val="0022362C"/>
    <w:rPr>
      <w:rFonts w:ascii="Arial" w:eastAsia="Times New Roman" w:hAnsi="Arial" w:cs="Times New Roman"/>
      <w:b/>
      <w:sz w:val="20"/>
      <w:szCs w:val="24"/>
      <w:lang w:val="x-none" w:eastAsia="x-none"/>
    </w:rPr>
  </w:style>
  <w:style w:type="paragraph" w:styleId="Sarakstarindkopa">
    <w:name w:val="List Paragraph"/>
    <w:basedOn w:val="Parasts"/>
    <w:uiPriority w:val="34"/>
    <w:qFormat/>
    <w:rsid w:val="0022362C"/>
    <w:pPr>
      <w:ind w:left="720"/>
    </w:pPr>
  </w:style>
  <w:style w:type="character" w:customStyle="1" w:styleId="textChar">
    <w:name w:val="text Char"/>
    <w:link w:val="text"/>
    <w:rsid w:val="0022362C"/>
    <w:rPr>
      <w:rFonts w:ascii="Arial" w:eastAsia="Times New Roman" w:hAnsi="Arial" w:cs="Times New Roman"/>
      <w:sz w:val="24"/>
      <w:szCs w:val="20"/>
      <w:lang w:val="cs-CZ"/>
    </w:rPr>
  </w:style>
  <w:style w:type="paragraph" w:customStyle="1" w:styleId="Tabulasteksts">
    <w:name w:val="Tabulas teksts"/>
    <w:basedOn w:val="Parasts"/>
    <w:next w:val="Parasts"/>
    <w:rsid w:val="0022362C"/>
    <w:pPr>
      <w:spacing w:beforeLines="20" w:before="48" w:afterLines="20" w:after="48"/>
    </w:pPr>
    <w:rPr>
      <w:rFonts w:ascii="Garamond" w:hAnsi="Garamond"/>
      <w:sz w:val="20"/>
      <w:szCs w:val="20"/>
      <w:lang w:val="en-GB" w:eastAsia="en-US"/>
    </w:rPr>
  </w:style>
  <w:style w:type="paragraph" w:customStyle="1" w:styleId="Tabulasgalvene">
    <w:name w:val="Tabulas galvene"/>
    <w:basedOn w:val="Parasts"/>
    <w:next w:val="Parasts"/>
    <w:autoRedefine/>
    <w:rsid w:val="0022362C"/>
    <w:pPr>
      <w:keepNext/>
      <w:keepLines/>
      <w:tabs>
        <w:tab w:val="center" w:pos="882"/>
        <w:tab w:val="right" w:pos="1764"/>
      </w:tabs>
      <w:spacing w:before="120"/>
      <w:ind w:hanging="8"/>
      <w:jc w:val="center"/>
    </w:pPr>
    <w:rPr>
      <w:b/>
      <w:iCs/>
      <w:sz w:val="23"/>
      <w:szCs w:val="23"/>
      <w:lang w:eastAsia="en-US"/>
    </w:rPr>
  </w:style>
  <w:style w:type="paragraph" w:customStyle="1" w:styleId="Heading311">
    <w:name w:val="Heading 3 11"/>
    <w:basedOn w:val="Virsraksts3"/>
    <w:autoRedefine/>
    <w:rsid w:val="0022362C"/>
    <w:pPr>
      <w:keepLines w:val="0"/>
      <w:numPr>
        <w:numId w:val="2"/>
      </w:numPr>
      <w:spacing w:before="240" w:after="60"/>
      <w:ind w:left="0" w:firstLine="0"/>
      <w:jc w:val="both"/>
    </w:pPr>
    <w:rPr>
      <w:rFonts w:ascii="Arial" w:eastAsia="Times New Roman" w:hAnsi="Arial" w:cs="Arial"/>
      <w:b/>
      <w:iCs/>
      <w:color w:val="auto"/>
      <w:sz w:val="20"/>
      <w:szCs w:val="20"/>
    </w:rPr>
  </w:style>
  <w:style w:type="paragraph" w:customStyle="1" w:styleId="Aizzme1">
    <w:name w:val="Aizzīme 1"/>
    <w:basedOn w:val="Parasts"/>
    <w:link w:val="Aizzme1Rakstz"/>
    <w:uiPriority w:val="99"/>
    <w:rsid w:val="0022362C"/>
    <w:pPr>
      <w:tabs>
        <w:tab w:val="num" w:pos="851"/>
      </w:tabs>
      <w:ind w:left="851" w:hanging="567"/>
    </w:pPr>
    <w:rPr>
      <w:sz w:val="22"/>
      <w:szCs w:val="22"/>
      <w:lang w:eastAsia="en-US"/>
    </w:rPr>
  </w:style>
  <w:style w:type="character" w:customStyle="1" w:styleId="Aizzme1Rakstz">
    <w:name w:val="Aizzīme 1 Rakstz."/>
    <w:link w:val="Aizzme1"/>
    <w:uiPriority w:val="99"/>
    <w:rsid w:val="0022362C"/>
    <w:rPr>
      <w:rFonts w:ascii="Times New Roman" w:eastAsia="Times New Roman" w:hAnsi="Times New Roman" w:cs="Times New Roman"/>
    </w:rPr>
  </w:style>
  <w:style w:type="character" w:customStyle="1" w:styleId="Virsraksts3Rakstz">
    <w:name w:val="Virsraksts 3 Rakstz."/>
    <w:basedOn w:val="Noklusjumarindkopasfonts"/>
    <w:link w:val="Virsraksts3"/>
    <w:uiPriority w:val="9"/>
    <w:semiHidden/>
    <w:rsid w:val="0022362C"/>
    <w:rPr>
      <w:rFonts w:asciiTheme="majorHAnsi" w:eastAsiaTheme="majorEastAsia" w:hAnsiTheme="majorHAnsi" w:cstheme="majorBidi"/>
      <w:color w:val="1F4D78" w:themeColor="accent1" w:themeShade="7F"/>
      <w:sz w:val="24"/>
      <w:szCs w:val="24"/>
      <w:lang w:eastAsia="lv-LV"/>
    </w:rPr>
  </w:style>
  <w:style w:type="character" w:styleId="Komentraatsauce">
    <w:name w:val="annotation reference"/>
    <w:basedOn w:val="Noklusjumarindkopasfonts"/>
    <w:uiPriority w:val="99"/>
    <w:semiHidden/>
    <w:unhideWhenUsed/>
    <w:rsid w:val="0022362C"/>
    <w:rPr>
      <w:sz w:val="16"/>
      <w:szCs w:val="16"/>
    </w:rPr>
  </w:style>
  <w:style w:type="paragraph" w:styleId="Komentrateksts">
    <w:name w:val="annotation text"/>
    <w:basedOn w:val="Parasts"/>
    <w:link w:val="KomentratekstsRakstz"/>
    <w:uiPriority w:val="99"/>
    <w:semiHidden/>
    <w:unhideWhenUsed/>
    <w:rsid w:val="0022362C"/>
    <w:rPr>
      <w:sz w:val="20"/>
      <w:szCs w:val="20"/>
    </w:rPr>
  </w:style>
  <w:style w:type="character" w:customStyle="1" w:styleId="KomentratekstsRakstz">
    <w:name w:val="Komentāra teksts Rakstz."/>
    <w:basedOn w:val="Noklusjumarindkopasfonts"/>
    <w:link w:val="Komentrateksts"/>
    <w:uiPriority w:val="99"/>
    <w:semiHidden/>
    <w:rsid w:val="0022362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2362C"/>
    <w:rPr>
      <w:b/>
      <w:bCs/>
    </w:rPr>
  </w:style>
  <w:style w:type="character" w:customStyle="1" w:styleId="KomentratmaRakstz">
    <w:name w:val="Komentāra tēma Rakstz."/>
    <w:basedOn w:val="KomentratekstsRakstz"/>
    <w:link w:val="Komentratma"/>
    <w:uiPriority w:val="99"/>
    <w:semiHidden/>
    <w:rsid w:val="0022362C"/>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22362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362C"/>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8E0419"/>
    <w:pPr>
      <w:tabs>
        <w:tab w:val="center" w:pos="4153"/>
        <w:tab w:val="right" w:pos="8306"/>
      </w:tabs>
    </w:pPr>
  </w:style>
  <w:style w:type="character" w:customStyle="1" w:styleId="GalveneRakstz">
    <w:name w:val="Galvene Rakstz."/>
    <w:basedOn w:val="Noklusjumarindkopasfonts"/>
    <w:link w:val="Galvene"/>
    <w:uiPriority w:val="99"/>
    <w:rsid w:val="008E041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E0419"/>
    <w:pPr>
      <w:tabs>
        <w:tab w:val="center" w:pos="4153"/>
        <w:tab w:val="right" w:pos="8306"/>
      </w:tabs>
    </w:pPr>
  </w:style>
  <w:style w:type="character" w:customStyle="1" w:styleId="KjeneRakstz">
    <w:name w:val="Kājene Rakstz."/>
    <w:basedOn w:val="Noklusjumarindkopasfonts"/>
    <w:link w:val="Kjene"/>
    <w:uiPriority w:val="99"/>
    <w:rsid w:val="008E0419"/>
    <w:rPr>
      <w:rFonts w:ascii="Times New Roman" w:eastAsia="Times New Roman" w:hAnsi="Times New Roman" w:cs="Times New Roman"/>
      <w:sz w:val="24"/>
      <w:szCs w:val="24"/>
      <w:lang w:eastAsia="lv-LV"/>
    </w:rPr>
  </w:style>
  <w:style w:type="paragraph" w:customStyle="1" w:styleId="Parastais">
    <w:name w:val="Parastais"/>
    <w:rsid w:val="00663BE0"/>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663BE0"/>
    <w:rPr>
      <w:color w:val="0000FF"/>
      <w:u w:val="single"/>
    </w:rPr>
  </w:style>
  <w:style w:type="paragraph" w:styleId="Bezatstarpm">
    <w:name w:val="No Spacing"/>
    <w:uiPriority w:val="1"/>
    <w:qFormat/>
    <w:rsid w:val="00817D39"/>
    <w:pPr>
      <w:spacing w:before="120" w:after="120" w:line="240" w:lineRule="auto"/>
      <w:ind w:left="720"/>
    </w:pPr>
    <w:rPr>
      <w:rFonts w:ascii="Arial" w:eastAsia="Times New Roman" w:hAnsi="Arial" w:cs="Times New Roman"/>
      <w:b/>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33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si.case.lv/upload_file/novads_not/Nr57_ude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2d.lv/l.php?doc_id=37865" TargetMode="External"/><Relationship Id="rId4" Type="http://schemas.openxmlformats.org/officeDocument/2006/relationships/settings" Target="settings.xml"/><Relationship Id="rId9" Type="http://schemas.openxmlformats.org/officeDocument/2006/relationships/hyperlink" Target="http://talsi.case.lv/upload_file/saistoshienoteikumi/2011./saist_not_47.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F08A3-AA9B-41AB-AEEA-215F5C4A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15396</Words>
  <Characters>8776</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Riekstiņa</dc:creator>
  <cp:keywords/>
  <dc:description/>
  <cp:lastModifiedBy>Kristīne Riekstiņa</cp:lastModifiedBy>
  <cp:revision>5</cp:revision>
  <dcterms:created xsi:type="dcterms:W3CDTF">2017-02-15T11:44:00Z</dcterms:created>
  <dcterms:modified xsi:type="dcterms:W3CDTF">2017-04-18T09:31:00Z</dcterms:modified>
</cp:coreProperties>
</file>